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85" w:rsidRDefault="00BA6A85" w:rsidP="00BA6A85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69" w:lineRule="auto"/>
        <w:ind w:left="17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</w:pPr>
      <w:r w:rsidRPr="00E00D03"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  <w:t xml:space="preserve">UMOWA nr </w:t>
      </w:r>
      <w:r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  <w:t>…..</w:t>
      </w:r>
      <w:r w:rsidRPr="00E00D03"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  <w:t>/2021</w:t>
      </w:r>
    </w:p>
    <w:p w:rsidR="00946ACB" w:rsidRPr="00E00D03" w:rsidRDefault="00946ACB" w:rsidP="00BA6A85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69" w:lineRule="auto"/>
        <w:ind w:left="17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</w:pPr>
    </w:p>
    <w:p w:rsidR="00BA6A85" w:rsidRPr="00E00D03" w:rsidRDefault="00BA6A85" w:rsidP="00BA6A85">
      <w:pPr>
        <w:widowControl w:val="0"/>
        <w:tabs>
          <w:tab w:val="left" w:pos="669"/>
          <w:tab w:val="left" w:pos="2185"/>
          <w:tab w:val="left" w:pos="2787"/>
          <w:tab w:val="left" w:pos="3769"/>
          <w:tab w:val="left" w:pos="4881"/>
          <w:tab w:val="left" w:pos="5568"/>
          <w:tab w:val="left" w:pos="7370"/>
          <w:tab w:val="left" w:pos="8438"/>
          <w:tab w:val="left" w:pos="8499"/>
        </w:tabs>
        <w:suppressAutoHyphens/>
        <w:autoSpaceDN w:val="0"/>
        <w:spacing w:after="0" w:line="269" w:lineRule="auto"/>
        <w:ind w:right="114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00D03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zawarta dnia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………………… r.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w</w:t>
      </w:r>
      <w:r w:rsidRPr="00E00D03">
        <w:rPr>
          <w:rFonts w:ascii="Verdana" w:eastAsia="Times New Roman" w:hAnsi="Verdana" w:cs="Times New Roman"/>
          <w:color w:val="000000"/>
          <w:spacing w:val="43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Pankach</w:t>
      </w:r>
      <w:r w:rsidRPr="00E00D03">
        <w:rPr>
          <w:rFonts w:ascii="Verdana" w:eastAsia="Times New Roman" w:hAnsi="Verdana" w:cs="Times New Roman"/>
          <w:color w:val="000000"/>
          <w:spacing w:val="41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pomiędzy</w:t>
      </w:r>
      <w:r w:rsidRPr="00E00D03">
        <w:rPr>
          <w:rFonts w:ascii="Verdana" w:eastAsia="Times New Roman" w:hAnsi="Verdana" w:cs="Times New Roman"/>
          <w:color w:val="000000"/>
          <w:spacing w:val="36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Gminą</w:t>
      </w:r>
      <w:r w:rsidRPr="00E00D03">
        <w:rPr>
          <w:rFonts w:ascii="Verdana" w:eastAsia="Times New Roman" w:hAnsi="Verdana" w:cs="Times New Roman"/>
          <w:color w:val="000000"/>
          <w:spacing w:val="40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Panki</w:t>
      </w:r>
      <w:r w:rsidRPr="00E00D03">
        <w:rPr>
          <w:rFonts w:ascii="Verdana" w:eastAsia="Times New Roman" w:hAnsi="Verdana" w:cs="Times New Roman"/>
          <w:color w:val="000000"/>
          <w:spacing w:val="45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z</w:t>
      </w:r>
      <w:r w:rsidRPr="00E00D03">
        <w:rPr>
          <w:rFonts w:ascii="Verdana" w:eastAsia="Times New Roman" w:hAnsi="Verdana" w:cs="Times New Roman"/>
          <w:color w:val="000000"/>
          <w:spacing w:val="42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siedzibą w Pankach, ul. Tysiąclecia 5, 42 – 140 Panki, NIP 574-20-54-525, REGON 151398356,</w:t>
      </w:r>
    </w:p>
    <w:p w:rsidR="00BA6A85" w:rsidRPr="00E00D03" w:rsidRDefault="00BA6A85" w:rsidP="00BA6A85">
      <w:pPr>
        <w:widowControl w:val="0"/>
        <w:suppressAutoHyphens/>
        <w:autoSpaceDE w:val="0"/>
        <w:autoSpaceDN w:val="0"/>
        <w:spacing w:after="0" w:line="269" w:lineRule="auto"/>
        <w:ind w:right="235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E00D03">
        <w:rPr>
          <w:rFonts w:ascii="Verdana" w:eastAsia="Times New Roman" w:hAnsi="Verdana" w:cs="Times New Roman"/>
          <w:sz w:val="20"/>
          <w:szCs w:val="20"/>
        </w:rPr>
        <w:t xml:space="preserve">reprezentowaną przez: Urszulę Bujak – Wójta Gminy Panki, przy kontrasygnacie Agnieszki Balas – Skarbnika Gminy, </w:t>
      </w:r>
      <w:r w:rsidRPr="00E00D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zwaną dalej </w:t>
      </w:r>
      <w:r w:rsidRPr="00E00D03">
        <w:rPr>
          <w:rFonts w:ascii="Verdana" w:eastAsia="Times New Roman" w:hAnsi="Verdana" w:cs="Times New Roman"/>
          <w:b/>
          <w:sz w:val="20"/>
          <w:szCs w:val="20"/>
          <w:lang w:eastAsia="pl-PL"/>
        </w:rPr>
        <w:t>Zamawiającym,</w:t>
      </w: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A6A85" w:rsidRPr="00E00D03" w:rsidRDefault="00BA6A85" w:rsidP="00BA6A85">
      <w:pPr>
        <w:tabs>
          <w:tab w:val="left" w:pos="709"/>
          <w:tab w:val="left" w:pos="6624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00D03">
        <w:rPr>
          <w:rFonts w:ascii="Verdana" w:eastAsia="Times New Roman" w:hAnsi="Verdana" w:cs="Times New Roman"/>
          <w:b/>
          <w:sz w:val="20"/>
          <w:szCs w:val="20"/>
          <w:lang w:eastAsia="pl-PL"/>
        </w:rPr>
        <w:t>a,</w:t>
      </w:r>
    </w:p>
    <w:p w:rsidR="00BA6A85" w:rsidRPr="00E00D03" w:rsidRDefault="00BA6A85" w:rsidP="00BA6A85">
      <w:pPr>
        <w:tabs>
          <w:tab w:val="left" w:pos="709"/>
          <w:tab w:val="left" w:pos="6624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 xml:space="preserve">firmą: </w:t>
      </w:r>
      <w:r>
        <w:rPr>
          <w:rFonts w:ascii="Verdana" w:eastAsia="Calibri" w:hAnsi="Verdana" w:cs="Tahoma"/>
          <w:sz w:val="20"/>
        </w:rPr>
        <w:t>………………………………………………………………………………………………………………………………..</w:t>
      </w:r>
    </w:p>
    <w:p w:rsidR="00BA6A85" w:rsidRPr="003C614B" w:rsidRDefault="00BA6A85" w:rsidP="00BA6A85">
      <w:pPr>
        <w:widowControl w:val="0"/>
        <w:suppressAutoHyphens/>
        <w:autoSpaceDN w:val="0"/>
        <w:spacing w:after="0" w:line="269" w:lineRule="auto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 xml:space="preserve">wpisaną do Krajowego Rejestru Sądowego </w:t>
      </w:r>
      <w:r>
        <w:rPr>
          <w:rFonts w:ascii="Verdana" w:eastAsia="Calibri" w:hAnsi="Verdana" w:cs="Tahoma"/>
          <w:sz w:val="20"/>
        </w:rPr>
        <w:t>………………………………………………………………………………………………..</w:t>
      </w:r>
      <w:r w:rsidRPr="00E00D03">
        <w:rPr>
          <w:rFonts w:ascii="Verdana" w:eastAsia="Calibri" w:hAnsi="Verdana" w:cs="Tahoma"/>
          <w:sz w:val="20"/>
        </w:rPr>
        <w:t xml:space="preserve"> pod numerem </w:t>
      </w:r>
      <w:r>
        <w:rPr>
          <w:rFonts w:ascii="Verdana" w:eastAsia="Calibri" w:hAnsi="Verdana" w:cs="Tahoma"/>
          <w:sz w:val="20"/>
        </w:rPr>
        <w:t>……………………………..</w:t>
      </w:r>
      <w:r w:rsidRPr="00E00D03">
        <w:rPr>
          <w:rFonts w:ascii="Verdana" w:eastAsia="Calibri" w:hAnsi="Verdana" w:cs="Tahoma"/>
          <w:sz w:val="20"/>
        </w:rPr>
        <w:t xml:space="preserve"> NIP: </w:t>
      </w:r>
      <w:r>
        <w:rPr>
          <w:rFonts w:ascii="Verdana" w:eastAsia="Calibri" w:hAnsi="Verdana" w:cs="Tahoma"/>
          <w:sz w:val="20"/>
        </w:rPr>
        <w:t xml:space="preserve">…………………………. REGON: ……………………………………………………………. </w:t>
      </w:r>
      <w:r w:rsidRPr="00E00D03">
        <w:rPr>
          <w:rFonts w:ascii="Verdana" w:eastAsia="Calibri" w:hAnsi="Verdana" w:cs="Tahoma"/>
          <w:sz w:val="20"/>
        </w:rPr>
        <w:t xml:space="preserve"> zwaną dalej </w:t>
      </w:r>
      <w:r w:rsidRPr="005C3C50">
        <w:rPr>
          <w:rFonts w:ascii="Verdana" w:eastAsia="Calibri" w:hAnsi="Verdana" w:cs="Tahoma"/>
          <w:b/>
          <w:bCs/>
          <w:sz w:val="20"/>
        </w:rPr>
        <w:t>Wykonawcą</w:t>
      </w:r>
      <w:r w:rsidRPr="00E00D03">
        <w:rPr>
          <w:rFonts w:ascii="Verdana" w:eastAsia="Calibri" w:hAnsi="Verdana" w:cs="Tahoma"/>
          <w:sz w:val="20"/>
        </w:rPr>
        <w:t xml:space="preserve">, </w:t>
      </w:r>
      <w:r w:rsidRPr="00E00D03">
        <w:rPr>
          <w:rFonts w:ascii="Verdana" w:eastAsia="Calibri" w:hAnsi="Verdana" w:cs="Arial"/>
          <w:sz w:val="20"/>
        </w:rPr>
        <w:t xml:space="preserve"> </w:t>
      </w: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Tahoma"/>
          <w:sz w:val="20"/>
        </w:rPr>
      </w:pPr>
    </w:p>
    <w:p w:rsidR="00BA6A85" w:rsidRPr="00E00D03" w:rsidRDefault="00BA6A85" w:rsidP="00BA6A85">
      <w:pPr>
        <w:widowControl w:val="0"/>
        <w:shd w:val="clear" w:color="auto" w:fill="FFFFFF"/>
        <w:suppressAutoHyphens/>
        <w:autoSpaceDN w:val="0"/>
        <w:spacing w:after="0" w:line="269" w:lineRule="auto"/>
        <w:ind w:right="14"/>
        <w:jc w:val="both"/>
        <w:textAlignment w:val="baseline"/>
        <w:rPr>
          <w:rFonts w:ascii="Verdana" w:eastAsia="Calibri" w:hAnsi="Verdana" w:cs="Tahoma"/>
          <w:sz w:val="20"/>
          <w:szCs w:val="20"/>
        </w:rPr>
      </w:pPr>
      <w:r w:rsidRPr="00E00D03">
        <w:rPr>
          <w:rFonts w:ascii="Verdana" w:eastAsia="Calibri" w:hAnsi="Verdana" w:cs="Tahoma"/>
          <w:color w:val="000000"/>
          <w:sz w:val="20"/>
          <w:szCs w:val="20"/>
        </w:rPr>
        <w:t xml:space="preserve">Niniejsza umowa zostaje zawarta </w:t>
      </w:r>
      <w:r w:rsidRPr="00E00D03">
        <w:rPr>
          <w:rFonts w:ascii="Verdana" w:eastAsia="Calibri" w:hAnsi="Verdana" w:cs="Arial"/>
          <w:sz w:val="20"/>
          <w:szCs w:val="20"/>
        </w:rPr>
        <w:t xml:space="preserve">zgodnie z </w:t>
      </w:r>
      <w:r w:rsidRPr="00E00D03">
        <w:rPr>
          <w:rFonts w:ascii="Verdana" w:eastAsia="Calibri" w:hAnsi="Verdana" w:cs="Arial"/>
          <w:sz w:val="20"/>
        </w:rPr>
        <w:t xml:space="preserve">art. 2 ust. 1 pkt 1) </w:t>
      </w:r>
      <w:r w:rsidRPr="00E00D03">
        <w:rPr>
          <w:rFonts w:ascii="Verdana" w:eastAsia="Calibri" w:hAnsi="Verdana" w:cs="Arial"/>
          <w:sz w:val="20"/>
          <w:szCs w:val="20"/>
        </w:rPr>
        <w:t xml:space="preserve">ustawy </w:t>
      </w:r>
      <w:r w:rsidRPr="00E00D03">
        <w:rPr>
          <w:rFonts w:ascii="Verdana" w:eastAsia="Calibri" w:hAnsi="Verdana" w:cs="Arial"/>
          <w:sz w:val="20"/>
        </w:rPr>
        <w:t xml:space="preserve">z dnia 11 września 2019 r. - </w:t>
      </w:r>
      <w:r w:rsidRPr="00E00D03">
        <w:rPr>
          <w:rFonts w:ascii="Verdana" w:eastAsia="Calibri" w:hAnsi="Verdana" w:cs="Arial"/>
          <w:sz w:val="20"/>
          <w:szCs w:val="20"/>
        </w:rPr>
        <w:t>Prawo zamówień publicznych</w:t>
      </w:r>
      <w:r w:rsidR="00B91E8F">
        <w:rPr>
          <w:rFonts w:ascii="Verdana" w:eastAsia="Calibri" w:hAnsi="Verdana" w:cs="Arial"/>
          <w:sz w:val="20"/>
          <w:szCs w:val="20"/>
        </w:rPr>
        <w:t xml:space="preserve"> </w:t>
      </w:r>
      <w:r w:rsidR="00B91E8F" w:rsidRPr="000F3FD2">
        <w:rPr>
          <w:rFonts w:ascii="Verdana" w:eastAsia="Calibri" w:hAnsi="Verdana" w:cs="Tahoma"/>
          <w:sz w:val="20"/>
          <w:szCs w:val="20"/>
        </w:rPr>
        <w:t>(Dz. U. z 2021 r., poz. 1598 ze zm.)</w:t>
      </w:r>
      <w:r w:rsidR="000F3FD2" w:rsidRPr="000F3FD2">
        <w:rPr>
          <w:rFonts w:ascii="Verdana" w:eastAsia="Calibri" w:hAnsi="Verdana" w:cs="Tahoma"/>
          <w:sz w:val="20"/>
          <w:szCs w:val="20"/>
        </w:rPr>
        <w:t>,</w:t>
      </w:r>
      <w:r w:rsidRPr="000F3FD2">
        <w:rPr>
          <w:rFonts w:ascii="Verdana" w:eastAsia="Calibri" w:hAnsi="Verdana" w:cs="Arial"/>
          <w:sz w:val="20"/>
          <w:szCs w:val="20"/>
        </w:rPr>
        <w:t xml:space="preserve"> </w:t>
      </w:r>
      <w:r w:rsidRPr="00E00D03">
        <w:rPr>
          <w:rFonts w:ascii="Verdana" w:eastAsia="Times New Roman" w:hAnsi="Verdana" w:cs="ArialMT"/>
          <w:sz w:val="20"/>
          <w:szCs w:val="20"/>
          <w:lang w:eastAsia="pl-PL"/>
        </w:rPr>
        <w:t xml:space="preserve">i </w:t>
      </w:r>
      <w:r w:rsidRPr="00E00D03">
        <w:rPr>
          <w:rFonts w:ascii="Verdana" w:eastAsia="Calibri" w:hAnsi="Verdana" w:cs="Tahoma"/>
          <w:sz w:val="20"/>
        </w:rPr>
        <w:t xml:space="preserve">wynikiem zapytania ofertowego nr </w:t>
      </w:r>
      <w:r>
        <w:rPr>
          <w:rFonts w:ascii="Verdana" w:eastAsia="Calibri" w:hAnsi="Verdana" w:cs="Tahoma"/>
          <w:sz w:val="20"/>
        </w:rPr>
        <w:t>………………………………..</w:t>
      </w:r>
      <w:r w:rsidRPr="00E00D03">
        <w:rPr>
          <w:rFonts w:ascii="Verdana" w:eastAsia="Calibri" w:hAnsi="Verdana" w:cs="Tahoma"/>
          <w:sz w:val="20"/>
        </w:rPr>
        <w:t xml:space="preserve"> z dnia</w:t>
      </w:r>
      <w:r>
        <w:rPr>
          <w:rFonts w:ascii="Verdana" w:eastAsia="Calibri" w:hAnsi="Verdana" w:cs="Tahoma"/>
          <w:sz w:val="20"/>
        </w:rPr>
        <w:t xml:space="preserve"> ……………………….. r</w:t>
      </w:r>
      <w:r w:rsidRPr="00E00D03">
        <w:rPr>
          <w:rFonts w:ascii="Verdana" w:eastAsia="Calibri" w:hAnsi="Verdana" w:cs="Tahoma"/>
          <w:sz w:val="20"/>
        </w:rPr>
        <w:t xml:space="preserve">, ogłoszonego w na str. internetowej </w:t>
      </w:r>
      <w:hyperlink r:id="rId8" w:history="1">
        <w:r w:rsidRPr="00E00D03">
          <w:rPr>
            <w:rFonts w:ascii="Verdana" w:eastAsia="Calibri" w:hAnsi="Verdana" w:cs="Tahoma"/>
            <w:color w:val="0000FF"/>
            <w:sz w:val="20"/>
            <w:u w:val="single"/>
          </w:rPr>
          <w:t>www.bip.panki.pl</w:t>
        </w:r>
      </w:hyperlink>
      <w:r w:rsidRPr="00E00D03">
        <w:rPr>
          <w:rFonts w:ascii="Verdana" w:eastAsia="Calibri" w:hAnsi="Verdana" w:cs="Tahoma"/>
          <w:sz w:val="20"/>
        </w:rPr>
        <w:t xml:space="preserve"> o następującej treści:</w:t>
      </w:r>
    </w:p>
    <w:p w:rsidR="00BA6A85" w:rsidRPr="00E00D03" w:rsidRDefault="00BA6A85" w:rsidP="00BA6A85">
      <w:pPr>
        <w:widowControl w:val="0"/>
        <w:tabs>
          <w:tab w:val="left" w:pos="284"/>
          <w:tab w:val="center" w:pos="4536"/>
          <w:tab w:val="right" w:pos="9072"/>
        </w:tabs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Tahoma"/>
          <w:b/>
          <w:bCs/>
          <w:color w:val="FF0000"/>
          <w:sz w:val="20"/>
        </w:rPr>
      </w:pPr>
    </w:p>
    <w:p w:rsidR="00BA6A85" w:rsidRPr="00E00D03" w:rsidRDefault="00BA6A85" w:rsidP="00BA6A85">
      <w:pPr>
        <w:widowControl w:val="0"/>
        <w:tabs>
          <w:tab w:val="left" w:pos="284"/>
          <w:tab w:val="center" w:pos="4536"/>
          <w:tab w:val="right" w:pos="9072"/>
        </w:tabs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Tahoma"/>
          <w:b/>
          <w:bCs/>
          <w:sz w:val="20"/>
        </w:rPr>
      </w:pPr>
      <w:r w:rsidRPr="00E00D03">
        <w:rPr>
          <w:rFonts w:ascii="Verdana" w:eastAsia="Calibri" w:hAnsi="Verdana" w:cs="Tahoma"/>
          <w:b/>
          <w:bCs/>
          <w:sz w:val="20"/>
        </w:rPr>
        <w:t>§ 1</w:t>
      </w:r>
    </w:p>
    <w:p w:rsidR="00BA6A85" w:rsidRPr="00946ACB" w:rsidRDefault="00BA6A85" w:rsidP="00946ACB">
      <w:pPr>
        <w:pStyle w:val="Akapitzlist"/>
        <w:widowControl w:val="0"/>
        <w:numPr>
          <w:ilvl w:val="0"/>
          <w:numId w:val="6"/>
        </w:numPr>
        <w:tabs>
          <w:tab w:val="left" w:pos="-37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946AC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Przedmiotem zamówienia jest „</w:t>
      </w:r>
      <w:r w:rsidRPr="00946AC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Modernizacja obiektu boisk</w:t>
      </w:r>
      <w:r w:rsidR="00967C7A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a sportowego</w:t>
      </w:r>
      <w:r w:rsidRPr="00946AC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br/>
        <w:t>w miejscowości Panki poprzez budowę systemu nawodnienia boiska piłkarskiego”</w:t>
      </w:r>
      <w:r w:rsidR="00B64C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B64C7A">
        <w:rPr>
          <w:rFonts w:ascii="Verdana" w:hAnsi="Verdana"/>
          <w:sz w:val="20"/>
          <w:szCs w:val="20"/>
        </w:rPr>
        <w:t xml:space="preserve">w ramach poddziałania 19.2 „Wsparcie na wdrażanie  operacji </w:t>
      </w:r>
      <w:r w:rsidR="00B64C7A">
        <w:rPr>
          <w:rFonts w:ascii="Verdana" w:hAnsi="Verdana"/>
          <w:sz w:val="20"/>
          <w:szCs w:val="20"/>
        </w:rPr>
        <w:br/>
        <w:t xml:space="preserve">w ramach strategii rozwoju lokalnego kierowanego przez społeczność” objętego PROW </w:t>
      </w:r>
      <w:r w:rsidR="00967C7A">
        <w:rPr>
          <w:rFonts w:ascii="Verdana" w:hAnsi="Verdana"/>
          <w:sz w:val="20"/>
          <w:szCs w:val="20"/>
        </w:rPr>
        <w:br/>
      </w:r>
      <w:r w:rsidR="00B64C7A">
        <w:rPr>
          <w:rFonts w:ascii="Verdana" w:hAnsi="Verdana"/>
          <w:sz w:val="20"/>
          <w:szCs w:val="20"/>
        </w:rPr>
        <w:t xml:space="preserve">na lata 2014- 2020, tytuł operacji „Modernizacja obiektów sportowo- rekreacyjnych </w:t>
      </w:r>
      <w:r w:rsidR="00967C7A">
        <w:rPr>
          <w:rFonts w:ascii="Verdana" w:hAnsi="Verdana"/>
          <w:sz w:val="20"/>
          <w:szCs w:val="20"/>
        </w:rPr>
        <w:br/>
      </w:r>
      <w:r w:rsidR="00B64C7A">
        <w:rPr>
          <w:rFonts w:ascii="Verdana" w:hAnsi="Verdana"/>
          <w:sz w:val="20"/>
          <w:szCs w:val="20"/>
        </w:rPr>
        <w:t>na terenie gminy Panki”.</w:t>
      </w:r>
    </w:p>
    <w:p w:rsidR="00946ACB" w:rsidRPr="00946ACB" w:rsidRDefault="00946ACB" w:rsidP="00946ACB">
      <w:pPr>
        <w:widowControl w:val="0"/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946ACB">
        <w:rPr>
          <w:rFonts w:ascii="Verdana" w:eastAsia="Calibri" w:hAnsi="Verdana" w:cs="Tahoma"/>
          <w:b/>
          <w:sz w:val="20"/>
          <w:szCs w:val="20"/>
        </w:rPr>
        <w:t>2</w:t>
      </w:r>
      <w:r w:rsidR="00BA6A85" w:rsidRPr="00946ACB">
        <w:rPr>
          <w:rFonts w:ascii="Verdana" w:eastAsia="Calibri" w:hAnsi="Verdana" w:cs="Tahoma"/>
          <w:b/>
          <w:sz w:val="20"/>
          <w:szCs w:val="20"/>
        </w:rPr>
        <w:t>.</w:t>
      </w:r>
      <w:r w:rsidRPr="00946AC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Zakres prac objętych przedmiotem zamówienia obejmuje w szczególności </w:t>
      </w:r>
      <w:r w:rsidRPr="00946AC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dostawę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946AC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 montaż:</w:t>
      </w:r>
      <w:r w:rsidRPr="00946ACB">
        <w:rPr>
          <w:rFonts w:ascii="Verdana" w:eastAsia="Calibri" w:hAnsi="Verdana" w:cs="Tahoma"/>
          <w:sz w:val="20"/>
          <w:szCs w:val="20"/>
        </w:rPr>
        <w:t xml:space="preserve"> systemu nawadniania boiska piłkarskiego na którym odbywają się rozgrywki klasy okręgowej, z systemem automatycznych zraszaczy na powierzchni 105x67 metrów. Obiekt zlokalizowany jest w Pankach ul. Częstochowska 13B.</w:t>
      </w:r>
    </w:p>
    <w:p w:rsidR="00946ACB" w:rsidRPr="00B91E8F" w:rsidRDefault="00946ACB" w:rsidP="00946A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99"/>
          <w:sz w:val="20"/>
          <w:szCs w:val="20"/>
        </w:rPr>
      </w:pPr>
      <w:r w:rsidRPr="00946ACB">
        <w:rPr>
          <w:rFonts w:ascii="Verdana" w:hAnsi="Verdana" w:cs="Times New Roman"/>
          <w:b/>
          <w:bCs/>
          <w:sz w:val="20"/>
          <w:szCs w:val="20"/>
        </w:rPr>
        <w:t>3.</w:t>
      </w:r>
      <w:r w:rsidRPr="00946ACB">
        <w:rPr>
          <w:rFonts w:ascii="Verdana" w:hAnsi="Verdana" w:cs="Times New Roman"/>
          <w:b/>
          <w:bCs/>
          <w:sz w:val="20"/>
          <w:szCs w:val="20"/>
        </w:rPr>
        <w:tab/>
        <w:t xml:space="preserve">Podstawowe elementy sytemu nawodnienia boiska piłkarskiego </w:t>
      </w:r>
      <w:r w:rsidRPr="00946ACB">
        <w:rPr>
          <w:rFonts w:ascii="Verdana" w:hAnsi="Verdana" w:cs="Times New Roman"/>
          <w:b/>
          <w:bCs/>
          <w:sz w:val="20"/>
          <w:szCs w:val="20"/>
        </w:rPr>
        <w:br/>
      </w:r>
      <w:r w:rsidRPr="000F3FD2">
        <w:rPr>
          <w:rFonts w:ascii="Verdana" w:hAnsi="Verdana" w:cs="Times New Roman"/>
          <w:b/>
          <w:bCs/>
          <w:sz w:val="20"/>
          <w:szCs w:val="20"/>
        </w:rPr>
        <w:t>w Pankach</w:t>
      </w:r>
      <w:r w:rsidR="00B91E8F" w:rsidRPr="000F3FD2">
        <w:rPr>
          <w:rFonts w:ascii="Verdana" w:hAnsi="Verdana" w:cs="Times New Roman"/>
          <w:b/>
          <w:bCs/>
          <w:sz w:val="20"/>
          <w:szCs w:val="20"/>
        </w:rPr>
        <w:t xml:space="preserve"> będące przedmiotem robót budowlanych</w:t>
      </w:r>
      <w:r w:rsidRPr="000F3FD2">
        <w:rPr>
          <w:rFonts w:ascii="Verdana" w:hAnsi="Verdana" w:cs="Times New Roman"/>
          <w:b/>
          <w:bCs/>
          <w:sz w:val="20"/>
          <w:szCs w:val="20"/>
        </w:rPr>
        <w:t>:</w:t>
      </w:r>
    </w:p>
    <w:p w:rsidR="00946ACB" w:rsidRPr="00946ACB" w:rsidRDefault="00946ACB" w:rsidP="00946A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6ACB">
        <w:rPr>
          <w:rFonts w:ascii="Verdana" w:hAnsi="Verdana" w:cs="Times New Roman"/>
          <w:sz w:val="20"/>
          <w:szCs w:val="20"/>
        </w:rPr>
        <w:t>1 Zraszacz boiskowy pełno obrotowy Hunter I-40 ilość 12 szt. dysza nr 40 - 45 (czarna)</w:t>
      </w:r>
    </w:p>
    <w:p w:rsidR="00946ACB" w:rsidRPr="00946ACB" w:rsidRDefault="00946ACB" w:rsidP="00946A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6ACB">
        <w:rPr>
          <w:rFonts w:ascii="Verdana" w:hAnsi="Verdana" w:cs="Times New Roman"/>
          <w:sz w:val="20"/>
          <w:szCs w:val="20"/>
        </w:rPr>
        <w:t>2 Zraszacz boiskowy o regulowanym obszarze działania (sektorowy) Hunter I-40 ilość 18 szt. dysza nr 40 - 45 (pomarańczowa)</w:t>
      </w:r>
    </w:p>
    <w:p w:rsidR="00946ACB" w:rsidRPr="00946ACB" w:rsidRDefault="00946ACB" w:rsidP="00946A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6ACB">
        <w:rPr>
          <w:rFonts w:ascii="Verdana" w:hAnsi="Verdana" w:cs="Times New Roman"/>
          <w:sz w:val="20"/>
          <w:szCs w:val="20"/>
        </w:rPr>
        <w:t>3 Pokrywa (donica) z trawy szt. do zraszacza ilość 30 szt.</w:t>
      </w:r>
    </w:p>
    <w:p w:rsidR="00946ACB" w:rsidRPr="00946ACB" w:rsidRDefault="00946ACB" w:rsidP="00946A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6ACB">
        <w:rPr>
          <w:rFonts w:ascii="Verdana" w:hAnsi="Verdana" w:cs="Times New Roman"/>
          <w:sz w:val="20"/>
          <w:szCs w:val="20"/>
        </w:rPr>
        <w:t>4 Sterownik do sytemu zraszaczy Hunter ilość 1 szt.</w:t>
      </w:r>
    </w:p>
    <w:p w:rsidR="00946ACB" w:rsidRPr="00946ACB" w:rsidRDefault="00946ACB" w:rsidP="00946A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6ACB">
        <w:rPr>
          <w:rFonts w:ascii="Verdana" w:hAnsi="Verdana" w:cs="Times New Roman"/>
          <w:sz w:val="20"/>
          <w:szCs w:val="20"/>
        </w:rPr>
        <w:t>5 Wył</w:t>
      </w:r>
      <w:r w:rsidRPr="00946ACB">
        <w:rPr>
          <w:rFonts w:ascii="Verdana" w:hAnsi="Verdana" w:cs="TTFF461D70t00"/>
          <w:sz w:val="20"/>
          <w:szCs w:val="20"/>
        </w:rPr>
        <w:t>ą</w:t>
      </w:r>
      <w:r w:rsidRPr="00946ACB">
        <w:rPr>
          <w:rFonts w:ascii="Verdana" w:hAnsi="Verdana" w:cs="Times New Roman"/>
          <w:sz w:val="20"/>
          <w:szCs w:val="20"/>
        </w:rPr>
        <w:t xml:space="preserve">cznik deszczowy Hunter </w:t>
      </w:r>
      <w:proofErr w:type="spellStart"/>
      <w:r w:rsidRPr="00946ACB">
        <w:rPr>
          <w:rFonts w:ascii="Verdana" w:hAnsi="Verdana" w:cs="Times New Roman"/>
          <w:sz w:val="20"/>
          <w:szCs w:val="20"/>
        </w:rPr>
        <w:t>Rain</w:t>
      </w:r>
      <w:proofErr w:type="spellEnd"/>
      <w:r w:rsidRPr="00946AC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946ACB">
        <w:rPr>
          <w:rFonts w:ascii="Verdana" w:hAnsi="Verdana" w:cs="Times New Roman"/>
          <w:sz w:val="20"/>
          <w:szCs w:val="20"/>
        </w:rPr>
        <w:t>Click</w:t>
      </w:r>
      <w:proofErr w:type="spellEnd"/>
      <w:r w:rsidRPr="00946ACB">
        <w:rPr>
          <w:rFonts w:ascii="Verdana" w:hAnsi="Verdana" w:cs="Times New Roman"/>
          <w:sz w:val="20"/>
          <w:szCs w:val="20"/>
        </w:rPr>
        <w:t xml:space="preserve"> 1 szt.</w:t>
      </w:r>
    </w:p>
    <w:p w:rsidR="00946ACB" w:rsidRPr="00946ACB" w:rsidRDefault="00946ACB" w:rsidP="00946A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6ACB">
        <w:rPr>
          <w:rFonts w:ascii="Verdana" w:hAnsi="Verdana" w:cs="Times New Roman"/>
          <w:sz w:val="20"/>
          <w:szCs w:val="20"/>
        </w:rPr>
        <w:t xml:space="preserve">6 Rura </w:t>
      </w:r>
      <w:bookmarkStart w:id="0" w:name="_Hlk88042808"/>
      <w:r w:rsidRPr="00946ACB">
        <w:rPr>
          <w:rFonts w:ascii="Verdana" w:hAnsi="Verdana" w:cs="Times New Roman"/>
          <w:sz w:val="20"/>
          <w:szCs w:val="20"/>
        </w:rPr>
        <w:t>PE Ø 63</w:t>
      </w:r>
      <w:bookmarkEnd w:id="0"/>
      <w:r w:rsidRPr="00946ACB">
        <w:rPr>
          <w:rFonts w:ascii="Verdana" w:hAnsi="Verdana" w:cs="Times New Roman"/>
          <w:sz w:val="20"/>
          <w:szCs w:val="20"/>
        </w:rPr>
        <w:t>x5,8 ilość 600 mb</w:t>
      </w:r>
    </w:p>
    <w:p w:rsidR="00946ACB" w:rsidRPr="00946ACB" w:rsidRDefault="00946ACB" w:rsidP="00946A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6ACB">
        <w:rPr>
          <w:rFonts w:ascii="Verdana" w:hAnsi="Verdana" w:cs="Times New Roman"/>
          <w:sz w:val="20"/>
          <w:szCs w:val="20"/>
        </w:rPr>
        <w:t>7 Kabel ziemny YKY 5x1,5mm2 ilość 650 mb</w:t>
      </w:r>
    </w:p>
    <w:p w:rsidR="00946ACB" w:rsidRPr="00946ACB" w:rsidRDefault="00946ACB" w:rsidP="00946A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6ACB">
        <w:rPr>
          <w:rFonts w:ascii="Verdana" w:hAnsi="Verdana" w:cs="Times New Roman"/>
          <w:sz w:val="20"/>
          <w:szCs w:val="20"/>
        </w:rPr>
        <w:t xml:space="preserve">8. Instalacja elektryczna zasilająca i sterująca pracą układu nawadniania – ilość – 1 </w:t>
      </w:r>
      <w:proofErr w:type="spellStart"/>
      <w:r w:rsidRPr="00946ACB">
        <w:rPr>
          <w:rFonts w:ascii="Verdana" w:hAnsi="Verdana" w:cs="Times New Roman"/>
          <w:sz w:val="20"/>
          <w:szCs w:val="20"/>
        </w:rPr>
        <w:t>kpl</w:t>
      </w:r>
      <w:proofErr w:type="spellEnd"/>
      <w:r w:rsidRPr="00946ACB">
        <w:rPr>
          <w:rFonts w:ascii="Verdana" w:hAnsi="Verdana" w:cs="Times New Roman"/>
          <w:sz w:val="20"/>
          <w:szCs w:val="20"/>
        </w:rPr>
        <w:t xml:space="preserve">, </w:t>
      </w:r>
    </w:p>
    <w:p w:rsidR="00946ACB" w:rsidRPr="00946ACB" w:rsidRDefault="00946ACB" w:rsidP="00946A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6ACB">
        <w:rPr>
          <w:rFonts w:ascii="Verdana" w:hAnsi="Verdana" w:cs="Times New Roman"/>
          <w:sz w:val="20"/>
          <w:szCs w:val="20"/>
        </w:rPr>
        <w:t>9 Zł</w:t>
      </w:r>
      <w:r w:rsidRPr="00946ACB">
        <w:rPr>
          <w:rFonts w:ascii="Verdana" w:hAnsi="Verdana" w:cs="TTFF461D70t00"/>
          <w:sz w:val="20"/>
          <w:szCs w:val="20"/>
        </w:rPr>
        <w:t>ą</w:t>
      </w:r>
      <w:r w:rsidRPr="00946ACB">
        <w:rPr>
          <w:rFonts w:ascii="Verdana" w:hAnsi="Verdana" w:cs="Times New Roman"/>
          <w:sz w:val="20"/>
          <w:szCs w:val="20"/>
        </w:rPr>
        <w:t xml:space="preserve">czki do rur i przewodów 1 </w:t>
      </w:r>
      <w:proofErr w:type="spellStart"/>
      <w:r w:rsidRPr="00946ACB">
        <w:rPr>
          <w:rFonts w:ascii="Verdana" w:hAnsi="Verdana" w:cs="Times New Roman"/>
          <w:sz w:val="20"/>
          <w:szCs w:val="20"/>
        </w:rPr>
        <w:t>kpl</w:t>
      </w:r>
      <w:proofErr w:type="spellEnd"/>
      <w:r w:rsidRPr="00946ACB">
        <w:rPr>
          <w:rFonts w:ascii="Verdana" w:hAnsi="Verdana" w:cs="Times New Roman"/>
          <w:sz w:val="20"/>
          <w:szCs w:val="20"/>
        </w:rPr>
        <w:t>.</w:t>
      </w:r>
    </w:p>
    <w:p w:rsidR="00946ACB" w:rsidRPr="00946ACB" w:rsidRDefault="00946ACB" w:rsidP="00946A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6ACB">
        <w:rPr>
          <w:rFonts w:ascii="Verdana" w:hAnsi="Verdana" w:cs="Times New Roman"/>
          <w:sz w:val="20"/>
          <w:szCs w:val="20"/>
        </w:rPr>
        <w:t xml:space="preserve">10 Zawory przyłączeniowe i filtry ilość - 1 </w:t>
      </w:r>
      <w:proofErr w:type="spellStart"/>
      <w:r w:rsidRPr="00946ACB">
        <w:rPr>
          <w:rFonts w:ascii="Verdana" w:hAnsi="Verdana" w:cs="Times New Roman"/>
          <w:sz w:val="20"/>
          <w:szCs w:val="20"/>
        </w:rPr>
        <w:t>kpl</w:t>
      </w:r>
      <w:proofErr w:type="spellEnd"/>
      <w:r w:rsidRPr="00946ACB">
        <w:rPr>
          <w:rFonts w:ascii="Verdana" w:hAnsi="Verdana" w:cs="Times New Roman"/>
          <w:sz w:val="20"/>
          <w:szCs w:val="20"/>
        </w:rPr>
        <w:t>.</w:t>
      </w:r>
    </w:p>
    <w:p w:rsidR="00946ACB" w:rsidRPr="00946ACB" w:rsidRDefault="00946ACB" w:rsidP="00946A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6ACB">
        <w:rPr>
          <w:rFonts w:ascii="Verdana" w:hAnsi="Verdana" w:cs="Times New Roman"/>
          <w:sz w:val="20"/>
          <w:szCs w:val="20"/>
        </w:rPr>
        <w:t>11 Wodomierz skrzydełkowy – 1 szt.</w:t>
      </w:r>
    </w:p>
    <w:p w:rsidR="00946ACB" w:rsidRPr="00946ACB" w:rsidRDefault="00946ACB" w:rsidP="00946A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6ACB">
        <w:rPr>
          <w:rFonts w:ascii="Verdana" w:hAnsi="Verdana" w:cs="Times New Roman"/>
          <w:sz w:val="20"/>
          <w:szCs w:val="20"/>
        </w:rPr>
        <w:t xml:space="preserve">12 Układ opróżniania sytemu z wody przed okresem zimowym </w:t>
      </w:r>
    </w:p>
    <w:p w:rsidR="00946ACB" w:rsidRPr="00946ACB" w:rsidRDefault="00946ACB" w:rsidP="00946A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6ACB">
        <w:rPr>
          <w:rFonts w:ascii="Verdana" w:hAnsi="Verdana" w:cs="Times New Roman"/>
          <w:sz w:val="20"/>
          <w:szCs w:val="20"/>
        </w:rPr>
        <w:t>13 Manometr tarczowy, zakres ci</w:t>
      </w:r>
      <w:r w:rsidRPr="00946ACB">
        <w:rPr>
          <w:rFonts w:ascii="Verdana" w:hAnsi="Verdana" w:cs="TTFF461D70t00"/>
          <w:sz w:val="20"/>
          <w:szCs w:val="20"/>
        </w:rPr>
        <w:t>ś</w:t>
      </w:r>
      <w:r w:rsidRPr="00946ACB">
        <w:rPr>
          <w:rFonts w:ascii="Verdana" w:hAnsi="Verdana" w:cs="Times New Roman"/>
          <w:sz w:val="20"/>
          <w:szCs w:val="20"/>
        </w:rPr>
        <w:t>nie</w:t>
      </w:r>
      <w:r w:rsidRPr="00946ACB">
        <w:rPr>
          <w:rFonts w:ascii="Verdana" w:hAnsi="Verdana" w:cs="TTFF461D70t00"/>
          <w:sz w:val="20"/>
          <w:szCs w:val="20"/>
        </w:rPr>
        <w:t>ń</w:t>
      </w:r>
      <w:r w:rsidRPr="00946ACB">
        <w:rPr>
          <w:rFonts w:ascii="Verdana" w:hAnsi="Verdana" w:cs="Times New Roman"/>
          <w:sz w:val="20"/>
          <w:szCs w:val="20"/>
        </w:rPr>
        <w:t>: 0-10 bar 2 szt.</w:t>
      </w:r>
    </w:p>
    <w:p w:rsidR="00946ACB" w:rsidRPr="00946ACB" w:rsidRDefault="00946ACB" w:rsidP="00946A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6ACB">
        <w:rPr>
          <w:rFonts w:ascii="Verdana" w:hAnsi="Verdana" w:cs="Times New Roman"/>
          <w:sz w:val="20"/>
          <w:szCs w:val="20"/>
        </w:rPr>
        <w:t>14 Pompa podwy</w:t>
      </w:r>
      <w:r w:rsidRPr="00946ACB">
        <w:rPr>
          <w:rFonts w:ascii="Verdana" w:hAnsi="Verdana" w:cs="TTFF461D70t00"/>
          <w:sz w:val="20"/>
          <w:szCs w:val="20"/>
        </w:rPr>
        <w:t>ż</w:t>
      </w:r>
      <w:r w:rsidRPr="00946ACB">
        <w:rPr>
          <w:rFonts w:ascii="Verdana" w:hAnsi="Verdana" w:cs="Times New Roman"/>
          <w:sz w:val="20"/>
          <w:szCs w:val="20"/>
        </w:rPr>
        <w:t>szaj</w:t>
      </w:r>
      <w:r w:rsidRPr="00946ACB">
        <w:rPr>
          <w:rFonts w:ascii="Verdana" w:hAnsi="Verdana" w:cs="TTFF461D70t00"/>
          <w:sz w:val="20"/>
          <w:szCs w:val="20"/>
        </w:rPr>
        <w:t>ą</w:t>
      </w:r>
      <w:r w:rsidRPr="00946ACB">
        <w:rPr>
          <w:rFonts w:ascii="Verdana" w:hAnsi="Verdana" w:cs="Times New Roman"/>
          <w:sz w:val="20"/>
          <w:szCs w:val="20"/>
        </w:rPr>
        <w:t>ca ci</w:t>
      </w:r>
      <w:r w:rsidRPr="00946ACB">
        <w:rPr>
          <w:rFonts w:ascii="Verdana" w:hAnsi="Verdana" w:cs="TTFF461D70t00"/>
          <w:sz w:val="20"/>
          <w:szCs w:val="20"/>
        </w:rPr>
        <w:t>ś</w:t>
      </w:r>
      <w:r w:rsidRPr="00946ACB">
        <w:rPr>
          <w:rFonts w:ascii="Verdana" w:hAnsi="Verdana" w:cs="Times New Roman"/>
          <w:sz w:val="20"/>
          <w:szCs w:val="20"/>
        </w:rPr>
        <w:t xml:space="preserve">nienie o wydajności o wydajności Q = 16 m3/h i ciśnieniu do 5,5 </w:t>
      </w:r>
      <w:proofErr w:type="spellStart"/>
      <w:r w:rsidRPr="00946ACB">
        <w:rPr>
          <w:rFonts w:ascii="Verdana" w:hAnsi="Verdana" w:cs="Times New Roman"/>
          <w:sz w:val="20"/>
          <w:szCs w:val="20"/>
        </w:rPr>
        <w:t>bara</w:t>
      </w:r>
      <w:proofErr w:type="spellEnd"/>
      <w:r w:rsidRPr="00946ACB">
        <w:rPr>
          <w:rFonts w:ascii="Verdana" w:hAnsi="Verdana" w:cs="Times New Roman"/>
          <w:sz w:val="20"/>
          <w:szCs w:val="20"/>
        </w:rPr>
        <w:t xml:space="preserve"> – ilość 1 szt. (kompletna z osprzętem)</w:t>
      </w:r>
    </w:p>
    <w:p w:rsidR="00BA6A85" w:rsidRPr="00B64C7A" w:rsidRDefault="00946ACB" w:rsidP="00B64C7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6ACB">
        <w:rPr>
          <w:rFonts w:ascii="Verdana" w:hAnsi="Verdana" w:cs="Times New Roman"/>
          <w:sz w:val="20"/>
          <w:szCs w:val="20"/>
        </w:rPr>
        <w:t>15. Instalacja wyłączeniowa do istniejącej studni głębinowej - ilość 1 komplet</w:t>
      </w:r>
    </w:p>
    <w:p w:rsidR="00BA6A85" w:rsidRPr="00E00D03" w:rsidRDefault="00946ACB" w:rsidP="00BA6A85">
      <w:pPr>
        <w:suppressAutoHyphens/>
        <w:autoSpaceDN w:val="0"/>
        <w:spacing w:after="0" w:line="269" w:lineRule="auto"/>
        <w:ind w:left="200" w:hanging="200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lastRenderedPageBreak/>
        <w:t>4</w:t>
      </w:r>
      <w:r w:rsidR="00BA6A85"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.</w:t>
      </w:r>
      <w:r w:rsidR="00BA6A85"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ab/>
        <w:t xml:space="preserve"> Roboty będące przedmiotem umowy muszą być wykonane zgodnie z obowiązującymi przepisami, normami, a w szczególności z przepisami Prawa budowlanego oraz na ustalonych niniejszą umową warunkach.</w:t>
      </w:r>
    </w:p>
    <w:p w:rsidR="00BA6A85" w:rsidRPr="00E00D03" w:rsidRDefault="00946ACB" w:rsidP="00BA6A85">
      <w:pPr>
        <w:suppressAutoHyphens/>
        <w:autoSpaceDN w:val="0"/>
        <w:spacing w:after="0" w:line="269" w:lineRule="auto"/>
        <w:ind w:left="255" w:hanging="255"/>
        <w:jc w:val="both"/>
        <w:textAlignment w:val="baseline"/>
        <w:rPr>
          <w:rFonts w:ascii="Verdana" w:eastAsia="Times New Roman" w:hAnsi="Verdana" w:cs="Times New Roman"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4"/>
          <w:lang w:eastAsia="pl-PL"/>
        </w:rPr>
        <w:t>5</w:t>
      </w:r>
      <w:r w:rsidR="00BA6A85" w:rsidRPr="00E00D03">
        <w:rPr>
          <w:rFonts w:ascii="Verdana" w:eastAsia="Times New Roman" w:hAnsi="Verdana" w:cs="Times New Roman"/>
          <w:sz w:val="20"/>
          <w:szCs w:val="24"/>
          <w:lang w:eastAsia="pl-PL"/>
        </w:rPr>
        <w:t>. Zamawiający dopuszcza wprowadzenie zamiany materiałów i urządzeń przedstawionych w zapytaniu ofertowym pod warunkiem, że zmiany te będą korzystne dla Zamawiającego.</w:t>
      </w:r>
    </w:p>
    <w:p w:rsidR="00BA6A85" w:rsidRPr="00E00D03" w:rsidRDefault="00BA6A85" w:rsidP="00BA6A85">
      <w:pPr>
        <w:tabs>
          <w:tab w:val="left" w:pos="284"/>
          <w:tab w:val="center" w:pos="4820"/>
          <w:tab w:val="right" w:pos="9356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E00D03">
        <w:rPr>
          <w:rFonts w:ascii="Verdana" w:eastAsia="Times New Roman" w:hAnsi="Verdana" w:cs="Times New Roman"/>
          <w:sz w:val="20"/>
          <w:szCs w:val="24"/>
          <w:lang w:eastAsia="pl-PL"/>
        </w:rPr>
        <w:tab/>
        <w:t>Będą to, przykładowo, okoliczności:</w:t>
      </w:r>
    </w:p>
    <w:p w:rsidR="00BA6A85" w:rsidRPr="00E00D03" w:rsidRDefault="00BA6A85" w:rsidP="00BA6A85">
      <w:pPr>
        <w:tabs>
          <w:tab w:val="left" w:pos="567"/>
        </w:tabs>
        <w:suppressAutoHyphens/>
        <w:autoSpaceDN w:val="0"/>
        <w:spacing w:after="0" w:line="269" w:lineRule="auto"/>
        <w:ind w:left="567" w:hanging="284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a) powodujące obniżenie kosztu ponoszonego przez Zamawiającego na eksploatację i konserwację wykonanego przedmiotu umowy;</w:t>
      </w:r>
    </w:p>
    <w:p w:rsidR="00BA6A85" w:rsidRPr="00E00D03" w:rsidRDefault="00BA6A85" w:rsidP="00BA6A85">
      <w:pPr>
        <w:tabs>
          <w:tab w:val="left" w:pos="567"/>
        </w:tabs>
        <w:suppressAutoHyphens/>
        <w:autoSpaceDN w:val="0"/>
        <w:spacing w:after="0" w:line="269" w:lineRule="auto"/>
        <w:ind w:left="567" w:hanging="284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b) powodujące poprawienie parametrów technicznych;</w:t>
      </w:r>
    </w:p>
    <w:p w:rsidR="00BA6A85" w:rsidRPr="00E00D03" w:rsidRDefault="00BA6A85" w:rsidP="00BA6A85">
      <w:pPr>
        <w:tabs>
          <w:tab w:val="left" w:pos="567"/>
        </w:tabs>
        <w:suppressAutoHyphens/>
        <w:autoSpaceDN w:val="0"/>
        <w:spacing w:after="0" w:line="269" w:lineRule="auto"/>
        <w:ind w:left="568" w:hanging="284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c) wynikające z aktualizacji rozwiązań z uwagi na postęp technologiczny lub zmiany obowiązujących przepisów.</w:t>
      </w:r>
    </w:p>
    <w:p w:rsidR="00BA6A85" w:rsidRPr="00E00D03" w:rsidRDefault="00BA6A85" w:rsidP="00BA6A85">
      <w:pPr>
        <w:suppressAutoHyphens/>
        <w:autoSpaceDN w:val="0"/>
        <w:spacing w:after="0" w:line="269" w:lineRule="auto"/>
        <w:ind w:left="284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Dodatkowo możliwa jest zmiana producenta poszczególnych materiałów i urządzeń przedstawionych w ofercie przetargowej pod warunkiem, że zmiana ta nie spowoduje obniżenia parametrów tych materiałów lub urządzeń.</w:t>
      </w:r>
    </w:p>
    <w:p w:rsidR="00BA6A85" w:rsidRPr="00E00D03" w:rsidRDefault="00946ACB" w:rsidP="00BA6A85">
      <w:pPr>
        <w:tabs>
          <w:tab w:val="left" w:pos="284"/>
        </w:tabs>
        <w:suppressAutoHyphens/>
        <w:spacing w:after="0" w:line="269" w:lineRule="auto"/>
        <w:ind w:left="284" w:hanging="272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1"/>
          <w:sz w:val="20"/>
          <w:lang w:eastAsia="ar-SA"/>
        </w:rPr>
        <w:t>6</w:t>
      </w:r>
      <w:r w:rsidR="00BA6A85" w:rsidRPr="00E00D03">
        <w:rPr>
          <w:rFonts w:ascii="Verdana" w:eastAsia="Times New Roman" w:hAnsi="Verdana" w:cs="Times New Roman"/>
          <w:kern w:val="1"/>
          <w:sz w:val="20"/>
          <w:lang w:eastAsia="ar-SA"/>
        </w:rPr>
        <w:t xml:space="preserve">. Zmiany, o których mowa w ust. </w:t>
      </w:r>
      <w:r w:rsidR="00B91E8F" w:rsidRPr="00B91E8F">
        <w:rPr>
          <w:rFonts w:ascii="Verdana" w:eastAsia="Times New Roman" w:hAnsi="Verdana" w:cs="Times New Roman"/>
          <w:color w:val="000099"/>
          <w:kern w:val="1"/>
          <w:sz w:val="20"/>
          <w:lang w:eastAsia="ar-SA"/>
        </w:rPr>
        <w:t>5</w:t>
      </w:r>
      <w:r w:rsidR="00B91E8F">
        <w:rPr>
          <w:rFonts w:ascii="Verdana" w:eastAsia="Times New Roman" w:hAnsi="Verdana" w:cs="Times New Roman"/>
          <w:kern w:val="1"/>
          <w:sz w:val="20"/>
          <w:lang w:eastAsia="ar-SA"/>
        </w:rPr>
        <w:t xml:space="preserve"> </w:t>
      </w:r>
      <w:r w:rsidR="00BA6A85" w:rsidRPr="00B91E8F">
        <w:rPr>
          <w:rFonts w:ascii="Verdana" w:eastAsia="Times New Roman" w:hAnsi="Verdana" w:cs="Times New Roman"/>
          <w:strike/>
          <w:kern w:val="1"/>
          <w:sz w:val="20"/>
          <w:lang w:eastAsia="ar-SA"/>
        </w:rPr>
        <w:t>4,</w:t>
      </w:r>
      <w:r w:rsidR="00BA6A85" w:rsidRPr="00E00D03">
        <w:rPr>
          <w:rFonts w:ascii="Verdana" w:eastAsia="Times New Roman" w:hAnsi="Verdana" w:cs="Times New Roman"/>
          <w:kern w:val="1"/>
          <w:sz w:val="20"/>
          <w:lang w:eastAsia="ar-SA"/>
        </w:rPr>
        <w:t xml:space="preserve"> niniejszego pa</w:t>
      </w:r>
      <w:r w:rsidR="00BA6A85" w:rsidRPr="00B91E8F">
        <w:rPr>
          <w:rFonts w:ascii="Verdana" w:eastAsia="Times New Roman" w:hAnsi="Verdana" w:cs="Times New Roman"/>
          <w:kern w:val="1"/>
          <w:sz w:val="20"/>
          <w:lang w:eastAsia="ar-SA"/>
        </w:rPr>
        <w:t xml:space="preserve">ragrafu muszą być każdorazowo </w:t>
      </w:r>
      <w:r w:rsidR="00BA6A85" w:rsidRPr="00B91E8F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zatwierdzone przez Zamawiającego.</w:t>
      </w:r>
    </w:p>
    <w:p w:rsidR="00BA6A85" w:rsidRPr="00E00D03" w:rsidRDefault="00946ACB" w:rsidP="00BA6A85">
      <w:pPr>
        <w:tabs>
          <w:tab w:val="left" w:pos="284"/>
        </w:tabs>
        <w:suppressAutoHyphens/>
        <w:spacing w:after="0" w:line="269" w:lineRule="auto"/>
        <w:ind w:left="283" w:hanging="272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7</w:t>
      </w:r>
      <w:r w:rsidR="00BA6A85"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 Zamiany, o których mowa w ust.</w:t>
      </w:r>
      <w:r w:rsidR="00B91E8F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 </w:t>
      </w:r>
      <w:r w:rsidR="00B91E8F">
        <w:rPr>
          <w:rFonts w:ascii="Verdana" w:eastAsia="Times New Roman" w:hAnsi="Verdana" w:cs="Times New Roman"/>
          <w:color w:val="000099"/>
          <w:kern w:val="1"/>
          <w:sz w:val="20"/>
          <w:szCs w:val="20"/>
          <w:lang w:eastAsia="ar-SA"/>
        </w:rPr>
        <w:t>5</w:t>
      </w:r>
      <w:r w:rsidR="00BA6A85"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 </w:t>
      </w:r>
      <w:r w:rsidR="00BA6A85" w:rsidRPr="00B91E8F">
        <w:rPr>
          <w:rFonts w:ascii="Verdana" w:eastAsia="Times New Roman" w:hAnsi="Verdana" w:cs="Times New Roman"/>
          <w:strike/>
          <w:kern w:val="1"/>
          <w:sz w:val="20"/>
          <w:szCs w:val="20"/>
          <w:lang w:eastAsia="ar-SA"/>
        </w:rPr>
        <w:t xml:space="preserve">4 </w:t>
      </w:r>
      <w:r w:rsidR="00BA6A85"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niniejszego paragrafu nie spowodują zmiany ceny wykonania przedmiotu umowy, o której mowa w § 2 ust. 1 niniejszej umowy.</w:t>
      </w: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Tahoma"/>
          <w:b/>
          <w:sz w:val="20"/>
        </w:rPr>
      </w:pP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Tahoma"/>
          <w:b/>
          <w:sz w:val="20"/>
        </w:rPr>
      </w:pPr>
      <w:r w:rsidRPr="00E00D03">
        <w:rPr>
          <w:rFonts w:ascii="Verdana" w:eastAsia="Calibri" w:hAnsi="Verdana" w:cs="Tahoma"/>
          <w:b/>
          <w:sz w:val="20"/>
        </w:rPr>
        <w:t>§ 2</w:t>
      </w:r>
    </w:p>
    <w:p w:rsidR="00BA6A85" w:rsidRPr="00E00D03" w:rsidRDefault="00BA6A85" w:rsidP="00BA6A85">
      <w:pPr>
        <w:widowControl w:val="0"/>
        <w:numPr>
          <w:ilvl w:val="0"/>
          <w:numId w:val="4"/>
        </w:numPr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 xml:space="preserve">Za wykonanie przedmiotu umowy, określonego w § 1 ust </w:t>
      </w:r>
      <w:r w:rsidR="00B91E8F" w:rsidRPr="0086669B">
        <w:rPr>
          <w:rFonts w:ascii="Verdana" w:eastAsia="Calibri" w:hAnsi="Verdana" w:cs="Tahoma"/>
          <w:color w:val="000099"/>
          <w:sz w:val="20"/>
        </w:rPr>
        <w:t>1- 3</w:t>
      </w:r>
      <w:r w:rsidRPr="00E00D03">
        <w:rPr>
          <w:rFonts w:ascii="Verdana" w:eastAsia="Calibri" w:hAnsi="Verdana" w:cs="Tahoma"/>
          <w:sz w:val="20"/>
        </w:rPr>
        <w:t xml:space="preserve"> niniejszej umowy, strony ustalają </w:t>
      </w:r>
      <w:r w:rsidRPr="00E00D03">
        <w:rPr>
          <w:rFonts w:ascii="Verdana" w:eastAsia="Calibri" w:hAnsi="Verdana" w:cs="Tahoma"/>
          <w:b/>
          <w:bCs/>
          <w:sz w:val="20"/>
        </w:rPr>
        <w:t>wynagrodzenie ryczałtowe</w:t>
      </w:r>
      <w:r w:rsidRPr="00E00D03">
        <w:rPr>
          <w:rFonts w:ascii="Verdana" w:eastAsia="Calibri" w:hAnsi="Verdana" w:cs="Tahoma"/>
          <w:sz w:val="20"/>
        </w:rPr>
        <w:t>, którego definicję określa art. 632 Kodeksu cywilnego, w wysokości:</w:t>
      </w: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ind w:left="300" w:hanging="300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b/>
          <w:sz w:val="20"/>
        </w:rPr>
        <w:tab/>
        <w:t>netto</w:t>
      </w:r>
      <w:r w:rsidRPr="00E00D03">
        <w:rPr>
          <w:rFonts w:ascii="Verdana" w:eastAsia="Calibri" w:hAnsi="Verdana" w:cs="Tahoma"/>
          <w:b/>
          <w:bCs/>
          <w:sz w:val="20"/>
        </w:rPr>
        <w:t xml:space="preserve">: </w:t>
      </w:r>
      <w:r>
        <w:rPr>
          <w:rFonts w:ascii="Verdana" w:eastAsia="Calibri" w:hAnsi="Verdana" w:cs="Tahoma"/>
          <w:b/>
          <w:sz w:val="20"/>
        </w:rPr>
        <w:t>………………………………..</w:t>
      </w:r>
      <w:r w:rsidRPr="00E00D03">
        <w:rPr>
          <w:rFonts w:ascii="Verdana" w:eastAsia="Calibri" w:hAnsi="Verdana" w:cs="Tahoma"/>
          <w:sz w:val="20"/>
        </w:rPr>
        <w:tab/>
        <w:t xml:space="preserve">(słownie: </w:t>
      </w:r>
      <w:r>
        <w:rPr>
          <w:rFonts w:ascii="Verdana" w:eastAsia="Calibri" w:hAnsi="Verdana" w:cs="Tahoma"/>
          <w:sz w:val="20"/>
        </w:rPr>
        <w:t>………………………………………..</w:t>
      </w:r>
      <w:r w:rsidRPr="00E00D03">
        <w:rPr>
          <w:rFonts w:ascii="Verdana" w:eastAsia="Calibri" w:hAnsi="Verdana" w:cs="Tahoma"/>
          <w:sz w:val="20"/>
        </w:rPr>
        <w:t xml:space="preserve"> zł)</w:t>
      </w: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ind w:left="300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b/>
          <w:sz w:val="20"/>
        </w:rPr>
        <w:t>podatek VAT</w:t>
      </w:r>
      <w:r w:rsidRPr="00E00D03">
        <w:rPr>
          <w:rFonts w:ascii="Verdana" w:eastAsia="Calibri" w:hAnsi="Verdana" w:cs="Tahoma"/>
          <w:sz w:val="20"/>
        </w:rPr>
        <w:t xml:space="preserve"> w wysokości </w:t>
      </w:r>
      <w:r>
        <w:rPr>
          <w:rFonts w:ascii="Verdana" w:eastAsia="Calibri" w:hAnsi="Verdana" w:cs="Tahoma"/>
          <w:b/>
          <w:sz w:val="20"/>
        </w:rPr>
        <w:t>……..</w:t>
      </w:r>
      <w:r w:rsidRPr="00E00D03">
        <w:rPr>
          <w:rFonts w:ascii="Verdana" w:eastAsia="Calibri" w:hAnsi="Verdana" w:cs="Tahoma"/>
          <w:b/>
          <w:sz w:val="20"/>
        </w:rPr>
        <w:t xml:space="preserve"> %</w:t>
      </w:r>
      <w:r w:rsidRPr="00E00D03">
        <w:rPr>
          <w:rFonts w:ascii="Verdana" w:eastAsia="Calibri" w:hAnsi="Verdana" w:cs="Tahoma"/>
          <w:sz w:val="20"/>
        </w:rPr>
        <w:t xml:space="preserve">, tj.: </w:t>
      </w:r>
      <w:r>
        <w:rPr>
          <w:rFonts w:ascii="Verdana" w:eastAsia="Calibri" w:hAnsi="Verdana" w:cs="Tahoma"/>
          <w:sz w:val="20"/>
        </w:rPr>
        <w:t>………………………</w:t>
      </w:r>
      <w:r w:rsidRPr="00E00D03">
        <w:rPr>
          <w:rFonts w:ascii="Verdana" w:eastAsia="Calibri" w:hAnsi="Verdana" w:cs="Tahoma"/>
          <w:sz w:val="20"/>
        </w:rPr>
        <w:t xml:space="preserve"> zł</w:t>
      </w:r>
      <w:r w:rsidRPr="00E00D03">
        <w:rPr>
          <w:rFonts w:ascii="Verdana" w:eastAsia="Calibri" w:hAnsi="Verdana" w:cs="Tahoma"/>
          <w:sz w:val="20"/>
        </w:rPr>
        <w:tab/>
        <w:t>(słownie:</w:t>
      </w:r>
      <w:r>
        <w:rPr>
          <w:rFonts w:ascii="Verdana" w:eastAsia="Calibri" w:hAnsi="Verdana" w:cs="Tahoma"/>
          <w:sz w:val="20"/>
        </w:rPr>
        <w:t xml:space="preserve"> ……………………………………………………….</w:t>
      </w:r>
      <w:r w:rsidRPr="00E00D03">
        <w:rPr>
          <w:rFonts w:ascii="Verdana" w:eastAsia="Calibri" w:hAnsi="Verdana" w:cs="Tahoma"/>
          <w:sz w:val="20"/>
        </w:rPr>
        <w:t xml:space="preserve"> zł)</w:t>
      </w: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ind w:left="300" w:hanging="300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ab/>
      </w:r>
      <w:r w:rsidRPr="00E00D03">
        <w:rPr>
          <w:rFonts w:ascii="Verdana" w:eastAsia="Calibri" w:hAnsi="Verdana" w:cs="Tahoma"/>
          <w:b/>
          <w:bCs/>
          <w:sz w:val="20"/>
        </w:rPr>
        <w:t>bru</w:t>
      </w:r>
      <w:r w:rsidRPr="00E00D03">
        <w:rPr>
          <w:rFonts w:ascii="Verdana" w:eastAsia="Calibri" w:hAnsi="Verdana" w:cs="Tahoma"/>
          <w:b/>
          <w:sz w:val="20"/>
        </w:rPr>
        <w:t xml:space="preserve">tto: </w:t>
      </w:r>
      <w:r>
        <w:rPr>
          <w:rFonts w:ascii="Verdana" w:eastAsia="Calibri" w:hAnsi="Verdana" w:cs="Tahoma"/>
          <w:b/>
          <w:sz w:val="20"/>
        </w:rPr>
        <w:t>……………………….</w:t>
      </w:r>
      <w:r w:rsidRPr="00E00D03">
        <w:rPr>
          <w:rFonts w:ascii="Verdana" w:eastAsia="Calibri" w:hAnsi="Verdana" w:cs="Tahoma"/>
          <w:b/>
          <w:sz w:val="20"/>
        </w:rPr>
        <w:t> zł</w:t>
      </w:r>
      <w:r w:rsidRPr="00E00D03">
        <w:rPr>
          <w:rFonts w:ascii="Verdana" w:eastAsia="Calibri" w:hAnsi="Verdana" w:cs="Tahoma"/>
          <w:sz w:val="20"/>
        </w:rPr>
        <w:tab/>
        <w:t xml:space="preserve">(słownie: </w:t>
      </w:r>
      <w:r>
        <w:rPr>
          <w:rFonts w:ascii="Verdana" w:eastAsia="Calibri" w:hAnsi="Verdana" w:cs="Tahoma"/>
          <w:sz w:val="20"/>
        </w:rPr>
        <w:t>……………………………………………………….</w:t>
      </w:r>
      <w:r w:rsidRPr="00E00D03">
        <w:rPr>
          <w:rFonts w:ascii="Verdana" w:eastAsia="Calibri" w:hAnsi="Verdana" w:cs="Tahoma"/>
          <w:sz w:val="20"/>
        </w:rPr>
        <w:t>zł)</w:t>
      </w:r>
    </w:p>
    <w:p w:rsidR="00BA6A85" w:rsidRPr="00E00D03" w:rsidRDefault="00BA6A85" w:rsidP="00BA6A85">
      <w:pPr>
        <w:tabs>
          <w:tab w:val="left" w:pos="284"/>
        </w:tabs>
        <w:suppressAutoHyphens/>
        <w:autoSpaceDN w:val="0"/>
        <w:spacing w:after="0" w:line="269" w:lineRule="auto"/>
        <w:ind w:left="261" w:hanging="261"/>
        <w:jc w:val="both"/>
        <w:rPr>
          <w:rFonts w:ascii="Verdana" w:eastAsia="Times New Roman" w:hAnsi="Verdana" w:cs="Times New Roman"/>
          <w:kern w:val="3"/>
          <w:sz w:val="20"/>
          <w:lang w:eastAsia="ar-SA"/>
        </w:rPr>
      </w:pPr>
      <w:r w:rsidRPr="00E00D03">
        <w:rPr>
          <w:rFonts w:ascii="Verdana" w:eastAsia="Times New Roman" w:hAnsi="Verdana" w:cs="Times New Roman"/>
          <w:kern w:val="3"/>
          <w:sz w:val="20"/>
          <w:lang w:eastAsia="ar-SA"/>
        </w:rPr>
        <w:t>2. </w:t>
      </w:r>
      <w:r w:rsidRPr="00E00D03">
        <w:rPr>
          <w:rFonts w:ascii="Verdana" w:eastAsia="Times New Roman" w:hAnsi="Verdana" w:cs="Times New Roman"/>
          <w:b/>
          <w:bCs/>
          <w:kern w:val="3"/>
          <w:sz w:val="20"/>
          <w:lang w:eastAsia="ar-SA"/>
        </w:rPr>
        <w:t xml:space="preserve">Wynagrodzenie, o którym mowa w ust. 1 </w:t>
      </w:r>
      <w:r w:rsidRPr="00E00D03">
        <w:rPr>
          <w:rFonts w:ascii="Verdana" w:eastAsia="Times New Roman" w:hAnsi="Verdana" w:cs="Times New Roman"/>
          <w:kern w:val="3"/>
          <w:sz w:val="20"/>
          <w:lang w:eastAsia="ar-SA"/>
        </w:rPr>
        <w:t xml:space="preserve">niniejszego paragrafu </w:t>
      </w:r>
      <w:r w:rsidRPr="00E00D03">
        <w:rPr>
          <w:rFonts w:ascii="Verdana" w:eastAsia="Times New Roman" w:hAnsi="Verdana" w:cs="Times New Roman"/>
          <w:b/>
          <w:bCs/>
          <w:kern w:val="3"/>
          <w:sz w:val="20"/>
          <w:lang w:eastAsia="ar-SA"/>
        </w:rPr>
        <w:t>obejmuje wszelkie koszty niezbędne do zrealizowania przedmiotu umowy wynikające wprost z zapytania ofertowego, jak również w nim nie ujęte z powodu wad spowodowanych jego niezgodnością z zasadami wiedzy technicznej lub stanem faktycznym, a bez których nie można wykonać przedmiotu umowy</w:t>
      </w:r>
      <w:r w:rsidRPr="00E00D03">
        <w:rPr>
          <w:rFonts w:ascii="Verdana" w:eastAsia="Times New Roman" w:hAnsi="Verdana" w:cs="Times New Roman"/>
          <w:kern w:val="3"/>
          <w:sz w:val="20"/>
          <w:lang w:eastAsia="ar-SA"/>
        </w:rPr>
        <w:t xml:space="preserve">. </w:t>
      </w:r>
      <w:r w:rsidRPr="00E00D03">
        <w:rPr>
          <w:rFonts w:ascii="Verdana" w:eastAsia="Times New Roman" w:hAnsi="Verdana" w:cs="Times New Roman"/>
          <w:kern w:val="3"/>
          <w:sz w:val="20"/>
          <w:lang w:eastAsia="ar-SA"/>
        </w:rPr>
        <w:tab/>
        <w:t>Wykonawca ponosi odpowiedzialność na zasadzie ryzyka z tytułu oszacowania wszelkich kosztów związanych z realizacją przedmiotu umowy. Niedoszacowanie, pominięcie oraz brak rozpoznania zakresu przedmiotu umowy nie może być podstawą do żądania zmiany wynagrodzenia określonego w ust. 1 niniejszego paragrafu.</w:t>
      </w:r>
    </w:p>
    <w:p w:rsidR="00BA6A85" w:rsidRPr="00E00D03" w:rsidRDefault="00BA6A85" w:rsidP="00BA6A85">
      <w:pPr>
        <w:widowControl w:val="0"/>
        <w:tabs>
          <w:tab w:val="left" w:pos="9656"/>
          <w:tab w:val="left" w:pos="12896"/>
          <w:tab w:val="left" w:pos="12972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color w:val="000000"/>
          <w:sz w:val="20"/>
        </w:rPr>
      </w:pPr>
      <w:r w:rsidRPr="00E00D03">
        <w:rPr>
          <w:rFonts w:ascii="Verdana" w:eastAsia="Calibri" w:hAnsi="Verdana" w:cs="Tahoma"/>
          <w:sz w:val="20"/>
        </w:rPr>
        <w:t xml:space="preserve">3. Kwota określona w ust. 1 niniejszego paragrafu zawiera wszystkie koszty związane z realizacją przedmiotu umowy określonego w § 1 ust. 1 </w:t>
      </w:r>
      <w:r w:rsidR="00B91E8F" w:rsidRPr="00580A19">
        <w:rPr>
          <w:rFonts w:ascii="Verdana" w:eastAsia="Calibri" w:hAnsi="Verdana" w:cs="Tahoma"/>
          <w:color w:val="000099"/>
          <w:sz w:val="20"/>
        </w:rPr>
        <w:t>– 3</w:t>
      </w:r>
      <w:r w:rsidR="00B91E8F">
        <w:rPr>
          <w:rFonts w:ascii="Verdana" w:eastAsia="Calibri" w:hAnsi="Verdana" w:cs="Tahoma"/>
          <w:sz w:val="20"/>
        </w:rPr>
        <w:t xml:space="preserve"> </w:t>
      </w:r>
      <w:r w:rsidRPr="00E00D03">
        <w:rPr>
          <w:rFonts w:ascii="Verdana" w:eastAsia="Calibri" w:hAnsi="Verdana" w:cs="Tahoma"/>
          <w:sz w:val="20"/>
        </w:rPr>
        <w:t>niniejszej umowy i nie może ulec zmianie, s</w:t>
      </w:r>
      <w:r w:rsidRPr="00E00D03">
        <w:rPr>
          <w:rFonts w:ascii="Verdana" w:eastAsia="Calibri" w:hAnsi="Verdana" w:cs="Tahoma"/>
          <w:sz w:val="20"/>
          <w:szCs w:val="20"/>
        </w:rPr>
        <w:t xml:space="preserve">ą to między innymi koszty: </w:t>
      </w:r>
      <w:r w:rsidRPr="00E00D03">
        <w:rPr>
          <w:rFonts w:ascii="Verdana" w:eastAsia="Calibri" w:hAnsi="Verdana" w:cs="Verdana"/>
          <w:color w:val="000000"/>
          <w:sz w:val="20"/>
        </w:rPr>
        <w:t>robót przygotowawczych i porządkowych, zorganizowania, zagospodarowania i późniejszej likwidacji placu montażu, związane z zabezpieczeniem i  oznakowaniem prowadzonych robót, doprowadzenia terenu do porządku i innych czynności niezbędnych do wykonania przedmiotu zamówienia.</w:t>
      </w:r>
    </w:p>
    <w:p w:rsidR="00BA6A85" w:rsidRDefault="00BA6A85" w:rsidP="00BA6A85">
      <w:pPr>
        <w:widowControl w:val="0"/>
        <w:tabs>
          <w:tab w:val="left" w:pos="17608"/>
          <w:tab w:val="left" w:pos="20848"/>
          <w:tab w:val="left" w:pos="20924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Lucida Sans Unicode" w:hAnsi="Verdana" w:cs="Tahoma"/>
          <w:color w:val="000000"/>
          <w:sz w:val="20"/>
        </w:rPr>
      </w:pPr>
      <w:r w:rsidRPr="00E00D03">
        <w:rPr>
          <w:rFonts w:ascii="Verdana" w:eastAsia="Lucida Sans Unicode" w:hAnsi="Verdana" w:cs="Tahoma"/>
          <w:color w:val="000000"/>
          <w:sz w:val="20"/>
        </w:rPr>
        <w:t>4. W przypadku zmiany urzędowej stawki podatku VAT Strony umowy zobowiązują się do podpisania aneksu do umowy regulującego wysokość podatku VAT i ceny brutto umowy.</w:t>
      </w: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3</w:t>
      </w:r>
    </w:p>
    <w:p w:rsidR="00BA6A85" w:rsidRPr="00580A19" w:rsidRDefault="00BA6A85" w:rsidP="00BA6A85">
      <w:pPr>
        <w:widowControl w:val="0"/>
        <w:tabs>
          <w:tab w:val="left" w:pos="17324"/>
          <w:tab w:val="left" w:pos="20564"/>
        </w:tabs>
        <w:suppressAutoHyphens/>
        <w:autoSpaceDN w:val="0"/>
        <w:spacing w:after="0" w:line="269" w:lineRule="auto"/>
        <w:textAlignment w:val="baseline"/>
        <w:rPr>
          <w:rFonts w:ascii="Verdana" w:eastAsia="Calibri" w:hAnsi="Verdana" w:cs="Verdana"/>
          <w:b/>
          <w:bCs/>
          <w:strike/>
          <w:sz w:val="20"/>
        </w:rPr>
      </w:pPr>
      <w:r w:rsidRPr="00E00D03">
        <w:rPr>
          <w:rFonts w:ascii="Verdana" w:eastAsia="Calibri" w:hAnsi="Verdana" w:cs="Verdana"/>
          <w:sz w:val="20"/>
        </w:rPr>
        <w:lastRenderedPageBreak/>
        <w:t xml:space="preserve">1. Rozliczanie robót będzie się odbywało na podstawie </w:t>
      </w:r>
      <w:r w:rsidR="00580A19" w:rsidRPr="000F3FD2">
        <w:rPr>
          <w:rFonts w:ascii="Verdana" w:eastAsia="Calibri" w:hAnsi="Verdana" w:cs="Verdana"/>
          <w:sz w:val="20"/>
        </w:rPr>
        <w:t xml:space="preserve">jednej faktury </w:t>
      </w:r>
      <w:r w:rsidR="000F3FD2" w:rsidRPr="000F3FD2">
        <w:rPr>
          <w:rFonts w:ascii="Verdana" w:eastAsia="Calibri" w:hAnsi="Verdana" w:cs="Verdana"/>
          <w:sz w:val="20"/>
        </w:rPr>
        <w:t>.</w:t>
      </w:r>
    </w:p>
    <w:p w:rsidR="00BA6A85" w:rsidRPr="00E00D03" w:rsidRDefault="00BA6A85" w:rsidP="00BA6A85">
      <w:pPr>
        <w:suppressAutoHyphens/>
        <w:spacing w:after="0" w:line="269" w:lineRule="auto"/>
        <w:ind w:left="284" w:hanging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2. </w:t>
      </w:r>
      <w:r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ab/>
        <w:t xml:space="preserve">Do faktury końcowej, Wykonawca jest zobowiązany dołączyć (jako załącznik) dokument o nazwie: „Wykaz podmiotów, które wykonywały roboty, dostawy lub usługi w ramach składanej faktury, tj. faktury nr …. z dnia ……..”. lub </w:t>
      </w:r>
      <w:r w:rsidRPr="00E00D03">
        <w:rPr>
          <w:rFonts w:ascii="Verdana" w:eastAsia="Times New Roman" w:hAnsi="Verdana" w:cs="Times New Roman"/>
          <w:b/>
          <w:bCs/>
          <w:kern w:val="1"/>
          <w:sz w:val="20"/>
          <w:szCs w:val="20"/>
          <w:lang w:eastAsia="ar-SA"/>
        </w:rPr>
        <w:t>oświadczenie o braku podwykonawców i dalszych podwykonawców</w:t>
      </w:r>
      <w:r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. Wykaz ten musi zawierać: nazwę podmiotu, zakres robót, dostaw lub usług wykonanych przez dany podmiot oraz wartość w złotych należną danemu podmiotowi. Ogólna wartość środków finansowych należnych poszczególnym podmiotom musi być równa wartości danej faktury. Załącznik ten musi być złożony w oryginale i podpisany przez Wykonawcę oraz wszystkich Podwykonawców i dalszych Podwykonawców (za wyjątkiem tych, którzy już zakończyli realizację zawartych umów o podwykonawstwo i przedstawili Zamawiającemu oświadczenie, z datą pewną, potwierdzające faktyczne otrzymanie zapłaty od Wykonawcy lub Podwykonawców, z którymi zawarli umowy), bez względu na fakt czy występują w tym wykazie czy też nie, oraz </w:t>
      </w:r>
      <w:r w:rsidRPr="00E00D03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inspektora nadzoru </w:t>
      </w:r>
      <w:r w:rsidR="00946ACB">
        <w:rPr>
          <w:rFonts w:ascii="Verdana" w:eastAsia="Times New Roman" w:hAnsi="Verdana" w:cs="Verdana"/>
          <w:kern w:val="1"/>
          <w:sz w:val="20"/>
          <w:szCs w:val="20"/>
          <w:lang w:eastAsia="ar-SA"/>
        </w:rPr>
        <w:br/>
      </w:r>
      <w:r w:rsidRPr="00E00D03">
        <w:rPr>
          <w:rFonts w:ascii="Verdana" w:eastAsia="Times New Roman" w:hAnsi="Verdana" w:cs="Verdana"/>
          <w:kern w:val="20"/>
          <w:sz w:val="20"/>
          <w:szCs w:val="20"/>
          <w:lang w:eastAsia="ar-SA"/>
        </w:rPr>
        <w:t>(w przypadku jego ustanowienia przez  Zamawiającego)</w:t>
      </w:r>
      <w:r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 Brak wykazu spełniającego powyższe wymagania będzie podstawą do odmowy przyjęcia faktury. Zamiast podpisania wykazu, o którym mowa powyżej, dopuszcza się złożenie przez Podwykonawcę lub dalszego Podwykonawcę osobnego oświadczenia o akceptacji wykazu do faktury nr …. z dnia …</w:t>
      </w:r>
    </w:p>
    <w:p w:rsidR="00BA6A85" w:rsidRPr="00E00D03" w:rsidRDefault="00BA6A85" w:rsidP="00BA6A85">
      <w:pPr>
        <w:suppressAutoHyphens/>
        <w:spacing w:after="0" w:line="269" w:lineRule="auto"/>
        <w:ind w:left="284" w:hanging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</w:p>
    <w:p w:rsidR="00BA6A85" w:rsidRPr="00E00D03" w:rsidRDefault="00BA6A85" w:rsidP="00BA6A85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Arial"/>
          <w:b/>
          <w:bCs/>
          <w:sz w:val="20"/>
        </w:rPr>
      </w:pPr>
      <w:r w:rsidRPr="00E00D03">
        <w:rPr>
          <w:rFonts w:ascii="Verdana" w:eastAsia="Calibri" w:hAnsi="Verdana" w:cs="Arial"/>
          <w:b/>
          <w:bCs/>
          <w:sz w:val="20"/>
        </w:rPr>
        <w:t>Warunkiem zapłaty faktury końcowej, jest, aby Podwykonawcy oraz dalsi Podwykonawcy, którzy wykonali przedmioty swoich umów i otrzymali całość należnego im wynagrodzenia składali oświadczenia z datą pewną jednoznacznie potwierdzające powyższe fakty.</w:t>
      </w:r>
    </w:p>
    <w:p w:rsidR="00BA6A85" w:rsidRPr="00E00D03" w:rsidRDefault="00BA6A85" w:rsidP="00BA6A85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Arial"/>
          <w:b/>
          <w:bCs/>
          <w:sz w:val="20"/>
        </w:rPr>
      </w:pPr>
    </w:p>
    <w:p w:rsidR="00BA6A85" w:rsidRPr="00946ACB" w:rsidRDefault="00946ACB" w:rsidP="00946ACB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>3.</w:t>
      </w:r>
      <w:r w:rsidR="00BA6A85" w:rsidRPr="00946ACB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Faktura końcowa płatna będzie w terminie 14 dni od daty otrzymania przez Zamawiającego faktury i protokołu odbioru końcowego robót</w:t>
      </w:r>
      <w:r w:rsidR="00BA6A85" w:rsidRPr="00946ACB"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>, przelewem na rachunek bankowy Wykonawcy: ……………………………………………………………………………………………………..</w:t>
      </w:r>
    </w:p>
    <w:p w:rsidR="00BA6A85" w:rsidRPr="00E00D03" w:rsidRDefault="00BA6A85" w:rsidP="00BA6A85">
      <w:pPr>
        <w:suppressAutoHyphens/>
        <w:spacing w:after="0" w:line="269" w:lineRule="auto"/>
        <w:ind w:left="390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</w:p>
    <w:p w:rsidR="00BA6A85" w:rsidRPr="00E00D03" w:rsidRDefault="00946ACB" w:rsidP="00946ACB">
      <w:pPr>
        <w:widowControl w:val="0"/>
        <w:tabs>
          <w:tab w:val="left" w:pos="669"/>
          <w:tab w:val="left" w:pos="2185"/>
          <w:tab w:val="left" w:pos="2787"/>
          <w:tab w:val="left" w:pos="3769"/>
          <w:tab w:val="left" w:pos="4881"/>
          <w:tab w:val="left" w:pos="5568"/>
          <w:tab w:val="left" w:pos="7370"/>
          <w:tab w:val="left" w:pos="8438"/>
          <w:tab w:val="left" w:pos="8499"/>
        </w:tabs>
        <w:suppressAutoHyphens/>
        <w:autoSpaceDN w:val="0"/>
        <w:spacing w:after="0" w:line="269" w:lineRule="auto"/>
        <w:ind w:right="114"/>
        <w:jc w:val="both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Calibri" w:hAnsi="Verdana" w:cs="Verdana"/>
          <w:color w:val="000000"/>
          <w:sz w:val="20"/>
        </w:rPr>
        <w:t>4.</w:t>
      </w:r>
      <w:r w:rsidR="00BA6A85" w:rsidRPr="00E00D03">
        <w:rPr>
          <w:rFonts w:ascii="Verdana" w:eastAsia="Calibri" w:hAnsi="Verdana" w:cs="Verdana"/>
          <w:color w:val="000000"/>
          <w:sz w:val="20"/>
        </w:rPr>
        <w:t>Dane do wystawienia faktury</w:t>
      </w:r>
      <w:r w:rsidR="00BA6A85" w:rsidRPr="00E00D0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A6A85"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Nabywca: Gmina</w:t>
      </w:r>
      <w:r w:rsidR="00BA6A85" w:rsidRPr="00E00D03">
        <w:rPr>
          <w:rFonts w:ascii="Verdana" w:eastAsia="Times New Roman" w:hAnsi="Verdana" w:cs="Times New Roman"/>
          <w:b/>
          <w:color w:val="000000"/>
          <w:spacing w:val="40"/>
          <w:sz w:val="20"/>
          <w:szCs w:val="20"/>
        </w:rPr>
        <w:t xml:space="preserve"> </w:t>
      </w:r>
      <w:r w:rsidR="00BA6A85"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Panki</w:t>
      </w:r>
      <w:r w:rsidR="00BA6A85" w:rsidRPr="00E00D03">
        <w:rPr>
          <w:rFonts w:ascii="Verdana" w:eastAsia="Times New Roman" w:hAnsi="Verdana" w:cs="Times New Roman"/>
          <w:b/>
          <w:color w:val="000000"/>
          <w:spacing w:val="45"/>
          <w:sz w:val="20"/>
          <w:szCs w:val="20"/>
        </w:rPr>
        <w:t xml:space="preserve"> </w:t>
      </w:r>
      <w:r w:rsidR="00BA6A85"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z</w:t>
      </w:r>
      <w:r w:rsidR="00BA6A85" w:rsidRPr="00E00D03">
        <w:rPr>
          <w:rFonts w:ascii="Verdana" w:eastAsia="Times New Roman" w:hAnsi="Verdana" w:cs="Times New Roman"/>
          <w:b/>
          <w:color w:val="000000"/>
          <w:spacing w:val="42"/>
          <w:sz w:val="20"/>
          <w:szCs w:val="20"/>
        </w:rPr>
        <w:t xml:space="preserve"> </w:t>
      </w:r>
      <w:r w:rsidR="00BA6A85"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siedzibą w Pankach, ul. Tysiąclecia 5, 42 – 140 Panki, NIP 574-20-54-525, REGON 151398356</w:t>
      </w:r>
    </w:p>
    <w:p w:rsidR="00BA6A85" w:rsidRPr="00E00D03" w:rsidRDefault="00BA6A85" w:rsidP="00BA6A85">
      <w:pPr>
        <w:tabs>
          <w:tab w:val="left" w:pos="709"/>
          <w:tab w:val="left" w:pos="6624"/>
        </w:tabs>
        <w:suppressAutoHyphens/>
        <w:autoSpaceDN w:val="0"/>
        <w:spacing w:after="0" w:line="269" w:lineRule="auto"/>
        <w:ind w:right="-284" w:firstLine="426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Odbiorca:</w:t>
      </w:r>
      <w:r w:rsidRPr="00E00D0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Gmina</w:t>
      </w:r>
      <w:r w:rsidRPr="00E00D03">
        <w:rPr>
          <w:rFonts w:ascii="Verdana" w:eastAsia="Times New Roman" w:hAnsi="Verdana" w:cs="Times New Roman"/>
          <w:b/>
          <w:color w:val="000000"/>
          <w:spacing w:val="40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Panki</w:t>
      </w:r>
      <w:r w:rsidRPr="00E00D03">
        <w:rPr>
          <w:rFonts w:ascii="Verdana" w:eastAsia="Times New Roman" w:hAnsi="Verdana" w:cs="Times New Roman"/>
          <w:b/>
          <w:color w:val="000000"/>
          <w:spacing w:val="45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z</w:t>
      </w:r>
      <w:r w:rsidRPr="00E00D03">
        <w:rPr>
          <w:rFonts w:ascii="Verdana" w:eastAsia="Times New Roman" w:hAnsi="Verdana" w:cs="Times New Roman"/>
          <w:b/>
          <w:color w:val="000000"/>
          <w:spacing w:val="42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siedzibą w Pankach, ul. Tysiąclecia 5, 42 – 140 Panki</w:t>
      </w:r>
    </w:p>
    <w:p w:rsidR="00BA6A85" w:rsidRPr="00E00D03" w:rsidRDefault="00BA6A85" w:rsidP="00BA6A85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sz w:val="20"/>
        </w:rPr>
      </w:pPr>
      <w:r w:rsidRPr="00E00D03">
        <w:rPr>
          <w:rFonts w:ascii="Verdana" w:eastAsia="Calibri" w:hAnsi="Verdana" w:cs="Verdana"/>
          <w:bCs/>
          <w:sz w:val="20"/>
        </w:rPr>
        <w:t>5. Wykonawca zobowiązany jest do przedstawienia Zamawiającemu, najpóźniej przed datą końcowego rozliczenia z Zamawiającym - najpóźniej na dzień poprzedzający ostateczną zapłatę, oświadczenia, z datą pewną, Podwykonawców i dalszych Podwykonawców potwierdzającego faktyczne otrzymanie zapłaty od Wykonawcy. Brak oświadczeń będzie skutkował wstrzymaniem zapłaty należnej Wykonawcy bez żadnych konsekwencji dla Zamawiającego wynikających z nieterminowej zapłaty wynagrodzenia należnego Wykonawcy.</w:t>
      </w:r>
    </w:p>
    <w:p w:rsidR="00BA6A85" w:rsidRPr="00E00D03" w:rsidRDefault="00BA6A85" w:rsidP="00BA6A85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sz w:val="20"/>
        </w:rPr>
      </w:pPr>
    </w:p>
    <w:p w:rsidR="00BA6A85" w:rsidRPr="00E00D03" w:rsidRDefault="00BA6A85" w:rsidP="00BA6A85">
      <w:pPr>
        <w:widowControl w:val="0"/>
        <w:tabs>
          <w:tab w:val="left" w:pos="284"/>
        </w:tabs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strike/>
          <w:color w:val="000000"/>
          <w:sz w:val="20"/>
        </w:rPr>
      </w:pPr>
      <w:r w:rsidRPr="00E00D03">
        <w:rPr>
          <w:rFonts w:ascii="Verdana" w:eastAsia="Calibri" w:hAnsi="Verdana" w:cs="Verdana"/>
          <w:bCs/>
          <w:color w:val="000000"/>
          <w:sz w:val="20"/>
        </w:rPr>
        <w:t>6.</w:t>
      </w:r>
      <w:r w:rsidRPr="00E00D03">
        <w:rPr>
          <w:rFonts w:ascii="Verdana" w:eastAsia="Calibri" w:hAnsi="Verdana" w:cs="Verdana"/>
          <w:bCs/>
          <w:color w:val="FF0000"/>
          <w:sz w:val="20"/>
        </w:rPr>
        <w:tab/>
      </w:r>
      <w:r w:rsidRPr="00E00D03">
        <w:rPr>
          <w:rFonts w:ascii="Verdana" w:eastAsia="Calibri" w:hAnsi="Verdana" w:cs="Verdana"/>
          <w:bCs/>
          <w:color w:val="000000"/>
          <w:sz w:val="20"/>
        </w:rPr>
        <w:t>Wykonawca oświadcza, że jes</w:t>
      </w:r>
      <w:r w:rsidRPr="00BA6A85">
        <w:rPr>
          <w:rFonts w:ascii="Verdana" w:eastAsia="Calibri" w:hAnsi="Verdana" w:cs="Verdana"/>
          <w:bCs/>
          <w:color w:val="000000"/>
          <w:sz w:val="20"/>
        </w:rPr>
        <w:t>t/nie jest</w:t>
      </w:r>
      <w:r w:rsidRPr="00E00D03">
        <w:rPr>
          <w:rFonts w:ascii="Verdana" w:eastAsia="Calibri" w:hAnsi="Verdana" w:cs="Verdana"/>
          <w:bCs/>
          <w:color w:val="FF0000"/>
          <w:sz w:val="20"/>
        </w:rPr>
        <w:t>*</w:t>
      </w: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 czynnym podatnikiem w podatku od towarów i usług VAT.</w:t>
      </w:r>
    </w:p>
    <w:p w:rsidR="00BA6A85" w:rsidRPr="00E00D03" w:rsidRDefault="00BA6A85" w:rsidP="00BA6A85">
      <w:pPr>
        <w:widowControl w:val="0"/>
        <w:tabs>
          <w:tab w:val="left" w:pos="284"/>
        </w:tabs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color w:val="000000"/>
          <w:sz w:val="20"/>
        </w:rPr>
      </w:pP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Wykonawca oświadcza, że rachunek bankowy, wskazany w § </w:t>
      </w:r>
      <w:r w:rsidR="00580A19">
        <w:rPr>
          <w:rFonts w:ascii="Verdana" w:eastAsia="Calibri" w:hAnsi="Verdana" w:cs="Verdana"/>
          <w:bCs/>
          <w:color w:val="000000"/>
          <w:sz w:val="20"/>
        </w:rPr>
        <w:t>3</w:t>
      </w: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 ust. 3 niniejszej umowy jako właściwy do uregulowania należności wynikającej z przedmiotowej umowy, służy do rozliczeń finansowych w ramach wykonywanej przez niego działalności gospodarczej </w:t>
      </w:r>
      <w:r>
        <w:rPr>
          <w:rFonts w:ascii="Verdana" w:eastAsia="Calibri" w:hAnsi="Verdana" w:cs="Verdana"/>
          <w:bCs/>
          <w:color w:val="000000"/>
          <w:sz w:val="20"/>
        </w:rPr>
        <w:br/>
      </w: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i jest dla niego prowadzony rachunek VAT, o którym mowa w art. 2 pkt. 37 ustawy z dnia 11 marca 2004 r. o podatku od towarów i usług. Rachunek jest zgłoszony do Urzędu Skarbowego w </w:t>
      </w:r>
      <w:r>
        <w:rPr>
          <w:rFonts w:ascii="Verdana" w:eastAsia="Calibri" w:hAnsi="Verdana" w:cs="Verdana"/>
          <w:bCs/>
          <w:color w:val="000000"/>
          <w:sz w:val="20"/>
        </w:rPr>
        <w:t>……………………………………….</w:t>
      </w: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 </w:t>
      </w:r>
      <w:r w:rsidRPr="00E00D03">
        <w:rPr>
          <w:rFonts w:ascii="Verdana" w:eastAsia="Calibri" w:hAnsi="Verdana" w:cs="Verdana"/>
          <w:bCs/>
          <w:i/>
          <w:iCs/>
          <w:color w:val="000000"/>
          <w:sz w:val="16"/>
          <w:szCs w:val="18"/>
        </w:rPr>
        <w:t>(podać nazwę właściwego dla Wykonawcy US)</w:t>
      </w:r>
      <w:r w:rsidRPr="00E00D03">
        <w:rPr>
          <w:rFonts w:ascii="Verdana" w:eastAsia="Calibri" w:hAnsi="Verdana" w:cs="Verdana"/>
          <w:bCs/>
          <w:color w:val="000000"/>
          <w:sz w:val="16"/>
          <w:szCs w:val="18"/>
        </w:rPr>
        <w:t xml:space="preserve"> </w:t>
      </w: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i widnieje </w:t>
      </w:r>
      <w:r w:rsidRPr="00E00D03">
        <w:rPr>
          <w:rFonts w:ascii="Verdana" w:eastAsia="Calibri" w:hAnsi="Verdana" w:cs="Verdana"/>
          <w:bCs/>
          <w:color w:val="000000"/>
          <w:sz w:val="20"/>
        </w:rPr>
        <w:lastRenderedPageBreak/>
        <w:t>w wykazie podmiotów zarejestrowanych jako podatnicy VAT, niezarejestrowanych oraz wykreślonych i przywróconych do rejestru VAT.</w:t>
      </w:r>
    </w:p>
    <w:p w:rsidR="00BA6A85" w:rsidRPr="00E00D03" w:rsidRDefault="00BA6A85" w:rsidP="00BA6A85">
      <w:pPr>
        <w:widowControl w:val="0"/>
        <w:tabs>
          <w:tab w:val="left" w:pos="284"/>
        </w:tabs>
        <w:autoSpaceDN w:val="0"/>
        <w:spacing w:after="0" w:line="269" w:lineRule="auto"/>
        <w:jc w:val="right"/>
        <w:textAlignment w:val="baseline"/>
        <w:rPr>
          <w:rFonts w:ascii="Verdana" w:eastAsia="Calibri" w:hAnsi="Verdana" w:cs="Verdana"/>
          <w:i/>
          <w:color w:val="0033CC"/>
          <w:sz w:val="16"/>
          <w:szCs w:val="16"/>
        </w:rPr>
      </w:pPr>
      <w:r w:rsidRPr="00E00D03">
        <w:rPr>
          <w:rFonts w:ascii="Verdana" w:eastAsia="Calibri" w:hAnsi="Verdana" w:cs="Verdana"/>
          <w:i/>
          <w:color w:val="0033CC"/>
          <w:sz w:val="16"/>
          <w:szCs w:val="16"/>
        </w:rPr>
        <w:t>* niepotrzebne skreślić</w:t>
      </w:r>
    </w:p>
    <w:p w:rsidR="00BA6A85" w:rsidRPr="00E00D03" w:rsidRDefault="00BA6A85" w:rsidP="00BA6A85">
      <w:pPr>
        <w:widowControl w:val="0"/>
        <w:tabs>
          <w:tab w:val="left" w:pos="15052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7. Kary umowne, ustalone w oparciu o zapisy zamieszczone w </w:t>
      </w:r>
      <w:r w:rsidRPr="000F3FD2">
        <w:rPr>
          <w:rFonts w:ascii="Verdana" w:eastAsia="Calibri" w:hAnsi="Verdana" w:cs="Verdana"/>
          <w:sz w:val="20"/>
        </w:rPr>
        <w:t>§ 10</w:t>
      </w:r>
      <w:r w:rsidRPr="00E00D03">
        <w:rPr>
          <w:rFonts w:ascii="Verdana" w:eastAsia="Calibri" w:hAnsi="Verdana" w:cs="Verdana"/>
          <w:sz w:val="20"/>
        </w:rPr>
        <w:t xml:space="preserve"> umowy będą potrącane z faktur Wykonawcy.</w:t>
      </w:r>
    </w:p>
    <w:p w:rsidR="00BA6A85" w:rsidRPr="00E00D03" w:rsidRDefault="00BA6A85" w:rsidP="00BA6A85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8. </w:t>
      </w:r>
      <w:r w:rsidRPr="00E00D03">
        <w:rPr>
          <w:rFonts w:ascii="Verdana" w:eastAsia="Calibri" w:hAnsi="Verdana" w:cs="Verdana"/>
          <w:b/>
          <w:bCs/>
          <w:sz w:val="20"/>
        </w:rPr>
        <w:t>Wykonawca jest bezwzględnie zobowiązany do zgłaszania wszystkich projektów umów oraz zawartych umów dotyczących podwykonawstwa na roboty budowlane bez względu na ich wartość.</w:t>
      </w:r>
      <w:r w:rsidRPr="00E00D03">
        <w:rPr>
          <w:rFonts w:ascii="Verdana" w:eastAsia="Calibri" w:hAnsi="Verdana" w:cs="Verdana"/>
          <w:sz w:val="20"/>
        </w:rPr>
        <w:t xml:space="preserve"> </w:t>
      </w:r>
    </w:p>
    <w:p w:rsidR="00BA6A85" w:rsidRPr="00E00D03" w:rsidRDefault="00BA6A85" w:rsidP="00BA6A85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bCs/>
          <w:sz w:val="20"/>
          <w:szCs w:val="20"/>
        </w:rPr>
      </w:pPr>
      <w:r w:rsidRPr="00E00D03">
        <w:rPr>
          <w:rFonts w:ascii="Verdana" w:eastAsia="Calibri" w:hAnsi="Verdana" w:cs="Verdana"/>
          <w:bCs/>
          <w:sz w:val="20"/>
          <w:szCs w:val="20"/>
        </w:rPr>
        <w:t>Zgłaszanie Podwykonawców lub dalszych Podwykonawców, przedstawianie projektów umów, kopii umów, rozliczanie za wykonane przez nich roboty, dostawy lub usługi itp. będzie odbywało się</w:t>
      </w:r>
      <w:r w:rsidRPr="00E00D03">
        <w:rPr>
          <w:rFonts w:ascii="Verdana" w:eastAsia="Calibri" w:hAnsi="Verdana" w:cs="Verdana"/>
          <w:sz w:val="20"/>
          <w:szCs w:val="20"/>
        </w:rPr>
        <w:t xml:space="preserve"> </w:t>
      </w:r>
      <w:r w:rsidRPr="00E00D03">
        <w:rPr>
          <w:rFonts w:ascii="Verdana" w:eastAsia="Calibri" w:hAnsi="Verdana" w:cs="Verdana"/>
          <w:bCs/>
          <w:sz w:val="20"/>
          <w:szCs w:val="20"/>
        </w:rPr>
        <w:t xml:space="preserve">zgodnie z następującymi przepisami ustawy </w:t>
      </w:r>
      <w:proofErr w:type="spellStart"/>
      <w:r w:rsidRPr="00E00D03">
        <w:rPr>
          <w:rFonts w:ascii="Verdana" w:eastAsia="Calibri" w:hAnsi="Verdana" w:cs="Verdana"/>
          <w:bCs/>
          <w:sz w:val="20"/>
          <w:szCs w:val="20"/>
        </w:rPr>
        <w:t>Pzp</w:t>
      </w:r>
      <w:proofErr w:type="spellEnd"/>
      <w:r w:rsidRPr="00E00D03">
        <w:rPr>
          <w:rFonts w:ascii="Verdana" w:eastAsia="Calibri" w:hAnsi="Verdana" w:cs="Verdana"/>
          <w:sz w:val="20"/>
          <w:szCs w:val="20"/>
        </w:rPr>
        <w:t xml:space="preserve">: art. 464 (umowy o podwykonawstwo, których przedmiotem są </w:t>
      </w:r>
      <w:r w:rsidRPr="00E00D03">
        <w:rPr>
          <w:rFonts w:ascii="Verdana" w:eastAsia="Calibri" w:hAnsi="Verdana" w:cs="Verdana"/>
          <w:bCs/>
          <w:sz w:val="20"/>
          <w:szCs w:val="20"/>
        </w:rPr>
        <w:t>dostawy</w:t>
      </w:r>
      <w:r w:rsidRPr="00E00D03">
        <w:rPr>
          <w:rFonts w:ascii="Verdana" w:eastAsia="Calibri" w:hAnsi="Verdana" w:cs="Verdana"/>
          <w:sz w:val="20"/>
          <w:szCs w:val="20"/>
        </w:rPr>
        <w:t xml:space="preserve"> lub usługi, nie podlegają obowiązkowi przedkładania Zamawiającemu, jeżeli ich wartość jest mniejsza </w:t>
      </w:r>
      <w:r w:rsidR="00946ACB">
        <w:rPr>
          <w:rFonts w:ascii="Verdana" w:eastAsia="Calibri" w:hAnsi="Verdana" w:cs="Verdana"/>
          <w:sz w:val="20"/>
          <w:szCs w:val="20"/>
        </w:rPr>
        <w:br/>
      </w:r>
      <w:r w:rsidRPr="00E00D03">
        <w:rPr>
          <w:rFonts w:ascii="Verdana" w:eastAsia="Calibri" w:hAnsi="Verdana" w:cs="Verdana"/>
          <w:sz w:val="20"/>
          <w:szCs w:val="20"/>
        </w:rPr>
        <w:t xml:space="preserve">niż 10.000,00 zł brutto bez względu na przedmiot tych dostaw lub usług. Termin </w:t>
      </w:r>
      <w:r w:rsidR="00946ACB">
        <w:rPr>
          <w:rFonts w:ascii="Verdana" w:eastAsia="Calibri" w:hAnsi="Verdana" w:cs="Verdana"/>
          <w:sz w:val="20"/>
          <w:szCs w:val="20"/>
        </w:rPr>
        <w:br/>
      </w:r>
      <w:r w:rsidRPr="00E00D03">
        <w:rPr>
          <w:rFonts w:ascii="Verdana" w:eastAsia="Calibri" w:hAnsi="Verdana" w:cs="Verdana"/>
          <w:sz w:val="20"/>
          <w:szCs w:val="20"/>
        </w:rPr>
        <w:t xml:space="preserve">na zgłoszenie przez Zamawiającego pisemnych zastrzeżeń do projektu umowy </w:t>
      </w:r>
      <w:r w:rsidR="00946ACB">
        <w:rPr>
          <w:rFonts w:ascii="Verdana" w:eastAsia="Calibri" w:hAnsi="Verdana" w:cs="Verdana"/>
          <w:sz w:val="20"/>
          <w:szCs w:val="20"/>
        </w:rPr>
        <w:br/>
      </w:r>
      <w:r w:rsidRPr="00E00D03">
        <w:rPr>
          <w:rFonts w:ascii="Verdana" w:eastAsia="Calibri" w:hAnsi="Verdana" w:cs="Verdana"/>
          <w:sz w:val="20"/>
          <w:szCs w:val="20"/>
        </w:rPr>
        <w:t xml:space="preserve">o podwykonawstwo, której przedmiotem są roboty budowlane, i do projektu jej zmiany lub pisemnego sprzeciwu do tej umowy wynosi 7 dni kalendarzowych) i art. 465 (termin zgłaszania uwag, o których mowa w art. 465 ust. 4 wynosi 10 dni kalendarzowych). </w:t>
      </w:r>
      <w:r w:rsidRPr="00E00D03">
        <w:rPr>
          <w:rFonts w:ascii="Verdana" w:eastAsia="Calibri" w:hAnsi="Verdana" w:cs="Verdana"/>
          <w:bCs/>
          <w:sz w:val="20"/>
          <w:szCs w:val="20"/>
        </w:rPr>
        <w:t xml:space="preserve">Poza tym w treściach umów z Podwykonawcami i dalszymi Podwykonawcami muszą być zawarte zapisy zobowiązujące Wykonawcę, Podwykonawcę i dalszego Podwykonawcę do przedstawiania Zamawiającemu protokołów odbiorów częściowych i końcowych podpisanych pomiędzy Wykonawcą, Podwykonawcą i dalszymi Podwykonawcami. W przypadku jeśli w tych protokołach zawarte będą zastrzeżenia lub uwagi, Wykonawca zobligowany będzie </w:t>
      </w:r>
      <w:r w:rsidR="00946ACB">
        <w:rPr>
          <w:rFonts w:ascii="Verdana" w:eastAsia="Calibri" w:hAnsi="Verdana" w:cs="Verdana"/>
          <w:bCs/>
          <w:sz w:val="20"/>
          <w:szCs w:val="20"/>
        </w:rPr>
        <w:br/>
      </w:r>
      <w:r w:rsidRPr="00E00D03">
        <w:rPr>
          <w:rFonts w:ascii="Verdana" w:eastAsia="Calibri" w:hAnsi="Verdana" w:cs="Verdana"/>
          <w:bCs/>
          <w:sz w:val="20"/>
          <w:szCs w:val="20"/>
        </w:rPr>
        <w:t xml:space="preserve">do przestawienia dokumentu potwierdzającego ich faktyczne usunięcie. </w:t>
      </w:r>
    </w:p>
    <w:p w:rsidR="00780770" w:rsidRPr="000F3FD2" w:rsidRDefault="00F07463" w:rsidP="00780770">
      <w:pPr>
        <w:pStyle w:val="Stopka"/>
        <w:tabs>
          <w:tab w:val="left" w:pos="708"/>
        </w:tabs>
        <w:ind w:left="255" w:hanging="255"/>
        <w:jc w:val="both"/>
        <w:rPr>
          <w:rFonts w:ascii="Verdana" w:eastAsia="Calibri" w:hAnsi="Verdana" w:cs="Tahoma"/>
          <w:sz w:val="20"/>
        </w:rPr>
      </w:pPr>
      <w:r w:rsidRPr="000F3FD2">
        <w:rPr>
          <w:rFonts w:ascii="Verdana" w:hAnsi="Verdana"/>
          <w:sz w:val="20"/>
          <w:szCs w:val="20"/>
        </w:rPr>
        <w:t>9. </w:t>
      </w:r>
      <w:r w:rsidRPr="000F3FD2">
        <w:rPr>
          <w:rFonts w:ascii="Verdana" w:hAnsi="Verdana"/>
          <w:bCs/>
          <w:sz w:val="20"/>
          <w:szCs w:val="20"/>
        </w:rPr>
        <w:t xml:space="preserve">Wykonawca zobowiązany jest do </w:t>
      </w:r>
      <w:r w:rsidRPr="000F3FD2">
        <w:rPr>
          <w:rFonts w:ascii="Verdana" w:hAnsi="Verdana"/>
          <w:sz w:val="20"/>
          <w:szCs w:val="20"/>
        </w:rPr>
        <w:t xml:space="preserve">wykonania i przedłożenia Zamawiającemu, najpóźniej w dniu podpisania umowy, </w:t>
      </w:r>
      <w:r w:rsidR="00780770" w:rsidRPr="000F3FD2">
        <w:rPr>
          <w:rFonts w:ascii="Verdana" w:eastAsia="Calibri" w:hAnsi="Verdana" w:cs="Tahoma"/>
          <w:sz w:val="20"/>
        </w:rPr>
        <w:t>kalkulacji szczegółowej kosztów realizacji przedmiotu zamówienia.</w:t>
      </w:r>
    </w:p>
    <w:p w:rsidR="00BA6A85" w:rsidRPr="00E00D03" w:rsidRDefault="00BA6A85" w:rsidP="00BA6A85">
      <w:pPr>
        <w:widowControl w:val="0"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4</w:t>
      </w:r>
    </w:p>
    <w:p w:rsidR="00BA6A85" w:rsidRPr="00E00D03" w:rsidRDefault="00BA6A85" w:rsidP="00BA6A85">
      <w:pPr>
        <w:widowControl w:val="0"/>
        <w:tabs>
          <w:tab w:val="left" w:pos="11472"/>
          <w:tab w:val="left" w:pos="11622"/>
          <w:tab w:val="left" w:pos="11755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Arial"/>
          <w:b/>
          <w:bCs/>
          <w:color w:val="000000"/>
          <w:sz w:val="20"/>
        </w:rPr>
      </w:pPr>
      <w:r w:rsidRPr="00E00D03">
        <w:rPr>
          <w:rFonts w:ascii="Verdana" w:eastAsia="Calibri" w:hAnsi="Verdana" w:cs="Verdana"/>
          <w:sz w:val="20"/>
        </w:rPr>
        <w:t>1. </w:t>
      </w:r>
      <w:r w:rsidRPr="00E00D03">
        <w:rPr>
          <w:rFonts w:ascii="Verdana" w:eastAsia="Calibri" w:hAnsi="Verdana" w:cs="Arial"/>
          <w:b/>
          <w:bCs/>
          <w:color w:val="000000"/>
          <w:sz w:val="20"/>
        </w:rPr>
        <w:t xml:space="preserve">Termin wykonania zamówienia: </w:t>
      </w:r>
    </w:p>
    <w:p w:rsidR="00BA6A85" w:rsidRPr="00E00D03" w:rsidRDefault="00BA6A85" w:rsidP="00BA6A85">
      <w:pPr>
        <w:widowControl w:val="0"/>
        <w:tabs>
          <w:tab w:val="left" w:pos="-19338"/>
          <w:tab w:val="left" w:pos="-16361"/>
          <w:tab w:val="left" w:pos="-15652"/>
          <w:tab w:val="left" w:pos="-14802"/>
          <w:tab w:val="left" w:pos="-14518"/>
        </w:tabs>
        <w:suppressAutoHyphens/>
        <w:autoSpaceDN w:val="0"/>
        <w:spacing w:after="0" w:line="269" w:lineRule="auto"/>
        <w:ind w:left="568" w:hanging="568"/>
        <w:jc w:val="both"/>
        <w:textAlignment w:val="baseline"/>
        <w:rPr>
          <w:rFonts w:ascii="Verdana" w:eastAsia="Calibri" w:hAnsi="Verdana" w:cs="Arial"/>
          <w:b/>
          <w:color w:val="000000"/>
          <w:sz w:val="20"/>
        </w:rPr>
      </w:pPr>
      <w:r w:rsidRPr="00E00D03">
        <w:rPr>
          <w:rFonts w:ascii="Verdana" w:eastAsia="Calibri" w:hAnsi="Verdana" w:cs="Arial"/>
          <w:color w:val="000000"/>
          <w:sz w:val="20"/>
        </w:rPr>
        <w:t>a)</w:t>
      </w:r>
      <w:r w:rsidRPr="00E00D03">
        <w:rPr>
          <w:rFonts w:ascii="Verdana" w:eastAsia="Calibri" w:hAnsi="Verdana" w:cs="Arial"/>
          <w:color w:val="000000"/>
          <w:sz w:val="20"/>
        </w:rPr>
        <w:tab/>
        <w:t> rozpoczęcie realizacji przedmiotu zamówienia: </w:t>
      </w:r>
      <w:r w:rsidRPr="00E00D03">
        <w:rPr>
          <w:rFonts w:ascii="Verdana" w:eastAsia="Calibri" w:hAnsi="Verdana" w:cs="Arial"/>
          <w:b/>
          <w:color w:val="000000"/>
          <w:sz w:val="20"/>
        </w:rPr>
        <w:t xml:space="preserve">w dniu następnym </w:t>
      </w:r>
      <w:r w:rsidR="00946ACB">
        <w:rPr>
          <w:rFonts w:ascii="Verdana" w:eastAsia="Calibri" w:hAnsi="Verdana" w:cs="Arial"/>
          <w:b/>
          <w:color w:val="000000"/>
          <w:sz w:val="20"/>
        </w:rPr>
        <w:br/>
      </w:r>
      <w:r w:rsidRPr="00E00D03">
        <w:rPr>
          <w:rFonts w:ascii="Verdana" w:eastAsia="Calibri" w:hAnsi="Verdana" w:cs="Arial"/>
          <w:b/>
          <w:color w:val="000000"/>
          <w:sz w:val="20"/>
        </w:rPr>
        <w:t>po podpisaniu umowy;</w:t>
      </w:r>
    </w:p>
    <w:p w:rsidR="00BA6A85" w:rsidRPr="00E00D03" w:rsidRDefault="00BA6A85" w:rsidP="00BA6A85">
      <w:pPr>
        <w:widowControl w:val="0"/>
        <w:tabs>
          <w:tab w:val="left" w:pos="-19338"/>
          <w:tab w:val="left" w:pos="-16361"/>
          <w:tab w:val="left" w:pos="-15652"/>
          <w:tab w:val="left" w:pos="-14802"/>
          <w:tab w:val="left" w:pos="-14518"/>
        </w:tabs>
        <w:suppressAutoHyphens/>
        <w:autoSpaceDN w:val="0"/>
        <w:spacing w:after="0" w:line="269" w:lineRule="auto"/>
        <w:ind w:left="568" w:hanging="568"/>
        <w:jc w:val="both"/>
        <w:textAlignment w:val="baseline"/>
        <w:rPr>
          <w:rFonts w:ascii="Calibri" w:eastAsia="Calibri" w:hAnsi="Calibri" w:cs="Tahoma"/>
          <w:sz w:val="24"/>
        </w:rPr>
      </w:pPr>
      <w:r w:rsidRPr="00E00D03">
        <w:rPr>
          <w:rFonts w:ascii="Verdana" w:eastAsia="Calibri" w:hAnsi="Verdana" w:cs="Arial"/>
          <w:color w:val="000000"/>
          <w:sz w:val="20"/>
        </w:rPr>
        <w:t>b)</w:t>
      </w:r>
      <w:r w:rsidRPr="00E00D03">
        <w:rPr>
          <w:rFonts w:ascii="Verdana" w:eastAsia="Calibri" w:hAnsi="Verdana" w:cs="Arial"/>
          <w:color w:val="000000"/>
          <w:sz w:val="20"/>
        </w:rPr>
        <w:tab/>
      </w:r>
      <w:r w:rsidRPr="00E00D03">
        <w:rPr>
          <w:rFonts w:ascii="Verdana" w:eastAsia="Calibri" w:hAnsi="Verdana" w:cs="Arial"/>
          <w:b/>
          <w:bCs/>
          <w:color w:val="000000"/>
          <w:sz w:val="20"/>
        </w:rPr>
        <w:t> </w:t>
      </w:r>
      <w:r w:rsidRPr="00E00D03">
        <w:rPr>
          <w:rFonts w:ascii="Verdana" w:eastAsia="Calibri" w:hAnsi="Verdana" w:cs="Arial"/>
          <w:color w:val="000000"/>
          <w:sz w:val="20"/>
        </w:rPr>
        <w:t xml:space="preserve">zakończenie realizacji przedmiotu zamówienia wraz z jego odbiorem </w:t>
      </w:r>
      <w:r w:rsidRPr="00E00D03">
        <w:rPr>
          <w:rFonts w:ascii="Verdana" w:eastAsia="Calibri" w:hAnsi="Verdana" w:cs="Arial"/>
          <w:b/>
          <w:bCs/>
          <w:color w:val="000000"/>
          <w:sz w:val="20"/>
        </w:rPr>
        <w:t>-</w:t>
      </w:r>
      <w:r w:rsidRPr="00E00D03">
        <w:rPr>
          <w:rFonts w:ascii="Verdana" w:eastAsia="Calibri" w:hAnsi="Verdana" w:cs="Arial"/>
          <w:color w:val="000000"/>
          <w:sz w:val="20"/>
        </w:rPr>
        <w:t xml:space="preserve"> </w:t>
      </w:r>
      <w:r w:rsidRPr="00E00D03">
        <w:rPr>
          <w:rFonts w:ascii="Verdana" w:eastAsia="Calibri" w:hAnsi="Verdana" w:cs="Tahoma"/>
          <w:b/>
          <w:bCs/>
          <w:color w:val="000000"/>
          <w:sz w:val="20"/>
        </w:rPr>
        <w:t xml:space="preserve">w terminie do dnia </w:t>
      </w:r>
      <w:r w:rsidR="000F3FD2" w:rsidRPr="000F3FD2">
        <w:rPr>
          <w:rFonts w:ascii="Verdana" w:eastAsia="Calibri" w:hAnsi="Verdana" w:cs="Tahoma"/>
          <w:b/>
          <w:bCs/>
          <w:sz w:val="20"/>
        </w:rPr>
        <w:t>23.12.2021</w:t>
      </w:r>
      <w:r w:rsidRPr="000F3FD2">
        <w:rPr>
          <w:rFonts w:ascii="Verdana" w:eastAsia="Calibri" w:hAnsi="Verdana" w:cs="Tahoma"/>
          <w:b/>
          <w:bCs/>
          <w:sz w:val="20"/>
        </w:rPr>
        <w:t>r.</w:t>
      </w:r>
    </w:p>
    <w:p w:rsidR="00BA6A85" w:rsidRPr="00E00D03" w:rsidRDefault="00BA6A85" w:rsidP="00BA6A85">
      <w:pPr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Verdana"/>
          <w:sz w:val="20"/>
          <w:szCs w:val="24"/>
          <w:lang w:eastAsia="pl-PL"/>
        </w:rPr>
      </w:pPr>
      <w:r w:rsidRPr="00E00D03">
        <w:rPr>
          <w:rFonts w:ascii="Verdana" w:eastAsia="Times New Roman" w:hAnsi="Verdana" w:cs="Verdana"/>
          <w:sz w:val="20"/>
          <w:szCs w:val="24"/>
          <w:lang w:eastAsia="pl-PL"/>
        </w:rPr>
        <w:t>2. Za termin zakończenia robót uważa się datę podpisania protokołu odbioru końcowego, o którym mowa w § 7 ust. 2 niniejszej umowy.</w:t>
      </w:r>
    </w:p>
    <w:p w:rsidR="00BA6A85" w:rsidRPr="00E00D03" w:rsidRDefault="00BA6A85" w:rsidP="00BA6A85">
      <w:pPr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Verdana"/>
          <w:sz w:val="20"/>
          <w:szCs w:val="24"/>
          <w:lang w:eastAsia="pl-PL"/>
        </w:rPr>
      </w:pPr>
      <w:r w:rsidRPr="00E00D03">
        <w:rPr>
          <w:rFonts w:ascii="Verdana" w:eastAsia="Times New Roman" w:hAnsi="Verdana" w:cs="Verdana"/>
          <w:sz w:val="20"/>
          <w:szCs w:val="24"/>
          <w:lang w:eastAsia="pl-PL"/>
        </w:rPr>
        <w:t>3. Termin ustalony w ust. 1 pkt b) ulegnie przesunięciu w przypadku wystąpienia opóźnień wynikających z:</w:t>
      </w:r>
    </w:p>
    <w:p w:rsidR="00BA6A85" w:rsidRPr="00E00D03" w:rsidRDefault="00BA6A85" w:rsidP="00BA6A85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Times New Roman" w:hAnsi="Verdana" w:cs="Verdana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a) </w:t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ab/>
        <w:t>przestojów i opóźnień zawinionych przez Zamawiającego;</w:t>
      </w:r>
    </w:p>
    <w:p w:rsidR="00BA6A85" w:rsidRPr="00E00D03" w:rsidRDefault="00BA6A85" w:rsidP="00BA6A85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Times New Roman" w:hAnsi="Verdana" w:cs="Verdana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b) </w:t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ab/>
        <w:t xml:space="preserve">działania siły wyższej (np. klęski żywiołowe, epidemia, strajki generalne </w:t>
      </w:r>
      <w:r w:rsidR="00946ACB">
        <w:rPr>
          <w:rFonts w:ascii="Verdana" w:eastAsia="Times New Roman" w:hAnsi="Verdana" w:cs="Verdana"/>
          <w:kern w:val="3"/>
          <w:sz w:val="20"/>
          <w:szCs w:val="20"/>
          <w:lang w:eastAsia="ar-SA"/>
        </w:rPr>
        <w:br/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lub lokalne), mającego bezpośredni wpływ na terminowość wykonywania robót;</w:t>
      </w:r>
    </w:p>
    <w:p w:rsidR="00BA6A85" w:rsidRPr="00E00D03" w:rsidRDefault="00BA6A85" w:rsidP="00BA6A85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Times New Roman" w:hAnsi="Verdana" w:cs="Verdana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c) </w:t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ab/>
        <w:t>wystąpienia warunków atmosferycznych uniemożliwiających wykonywanie robót</w:t>
      </w:r>
    </w:p>
    <w:p w:rsidR="00BA6A85" w:rsidRPr="00E00D03" w:rsidRDefault="00BA6A85" w:rsidP="00BA6A85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Times New Roman" w:hAnsi="Verdana" w:cs="Verdana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d) </w:t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ab/>
        <w:t>wystąpienia okoliczności, których Strony umowy nie były w stanie przewidzieć, pomimo zachowania należytej staranności;</w:t>
      </w:r>
    </w:p>
    <w:p w:rsidR="00BA6A85" w:rsidRPr="00E00D03" w:rsidRDefault="00BA6A85" w:rsidP="00BA6A85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Arial Unicode MS" w:hAnsi="Verdana" w:cs="Verdana"/>
          <w:color w:val="FF0000"/>
          <w:kern w:val="3"/>
          <w:sz w:val="20"/>
          <w:szCs w:val="20"/>
          <w:lang w:eastAsia="ar-SA"/>
        </w:rPr>
      </w:pPr>
      <w:r w:rsidRPr="00E00D03">
        <w:rPr>
          <w:rFonts w:ascii="Verdana" w:eastAsia="Arial Unicode MS" w:hAnsi="Verdana" w:cs="Verdana"/>
          <w:kern w:val="3"/>
          <w:sz w:val="20"/>
          <w:szCs w:val="20"/>
          <w:lang w:eastAsia="ar-SA"/>
        </w:rPr>
        <w:t>e) </w:t>
      </w:r>
      <w:r w:rsidRPr="00E00D03">
        <w:rPr>
          <w:rFonts w:ascii="Verdana" w:eastAsia="Arial Unicode MS" w:hAnsi="Verdana" w:cs="Verdana"/>
          <w:kern w:val="3"/>
          <w:sz w:val="20"/>
          <w:szCs w:val="20"/>
          <w:lang w:eastAsia="ar-SA"/>
        </w:rPr>
        <w:tab/>
        <w:t xml:space="preserve">zawarcia aneksu do niniejszej umowy na podstawie </w:t>
      </w:r>
      <w:r w:rsidRPr="00E00D03">
        <w:rPr>
          <w:rFonts w:ascii="Verdana" w:eastAsia="Arial Unicode MS" w:hAnsi="Verdana" w:cs="Verdana"/>
          <w:iCs/>
          <w:kern w:val="3"/>
          <w:sz w:val="20"/>
          <w:szCs w:val="20"/>
          <w:lang w:eastAsia="ar-SA"/>
        </w:rPr>
        <w:t xml:space="preserve">art. 455 ust. 1 pkt 3 </w:t>
      </w:r>
      <w:r w:rsidRPr="00E00D03">
        <w:rPr>
          <w:rFonts w:ascii="Verdana" w:eastAsia="Arial Unicode MS" w:hAnsi="Verdana" w:cs="Verdana"/>
          <w:kern w:val="3"/>
          <w:sz w:val="20"/>
          <w:szCs w:val="20"/>
          <w:lang w:eastAsia="ar-SA"/>
        </w:rPr>
        <w:t xml:space="preserve">ustawy </w:t>
      </w:r>
      <w:proofErr w:type="spellStart"/>
      <w:r w:rsidRPr="00E00D03">
        <w:rPr>
          <w:rFonts w:ascii="Verdana" w:eastAsia="Arial Unicode MS" w:hAnsi="Verdana" w:cs="Verdana"/>
          <w:kern w:val="3"/>
          <w:sz w:val="20"/>
          <w:szCs w:val="20"/>
          <w:lang w:eastAsia="ar-SA"/>
        </w:rPr>
        <w:t>Pzp</w:t>
      </w:r>
      <w:proofErr w:type="spellEnd"/>
      <w:r w:rsidRPr="00E00D03">
        <w:rPr>
          <w:rFonts w:ascii="Verdana" w:eastAsia="Arial Unicode MS" w:hAnsi="Verdana" w:cs="Verdana"/>
          <w:kern w:val="3"/>
          <w:sz w:val="20"/>
          <w:szCs w:val="20"/>
          <w:lang w:eastAsia="ar-SA"/>
        </w:rPr>
        <w:t>, o ile realizacja dodatkowych robót wpływa na termin wykonania niniejszej umowy;</w:t>
      </w:r>
    </w:p>
    <w:p w:rsidR="00BA6A85" w:rsidRPr="00E00D03" w:rsidRDefault="00BA6A85" w:rsidP="00BA6A85">
      <w:pPr>
        <w:suppressAutoHyphens/>
        <w:autoSpaceDN w:val="0"/>
        <w:spacing w:after="0" w:line="269" w:lineRule="auto"/>
        <w:ind w:left="270" w:hanging="285"/>
        <w:jc w:val="both"/>
        <w:textAlignment w:val="baseline"/>
        <w:rPr>
          <w:rFonts w:ascii="Verdana" w:eastAsia="Times New Roman" w:hAnsi="Verdana" w:cs="Verdana"/>
          <w:sz w:val="20"/>
          <w:szCs w:val="24"/>
          <w:lang w:eastAsia="pl-PL"/>
        </w:rPr>
      </w:pPr>
      <w:r w:rsidRPr="00E00D03">
        <w:rPr>
          <w:rFonts w:ascii="Verdana" w:eastAsia="Times New Roman" w:hAnsi="Verdana" w:cs="Verdana"/>
          <w:sz w:val="20"/>
          <w:szCs w:val="24"/>
          <w:lang w:eastAsia="pl-PL"/>
        </w:rPr>
        <w:lastRenderedPageBreak/>
        <w:t>4. W przedstawionych w ust. 3 przypadkach wystąpienia opóźnień, Strony ustalą nowe terminy, z tym, że maksymalny okres przesunięcia terminu zakończenia realizacji przedmiotu umowy równy będzie okresowi przerwy lub postoju.</w:t>
      </w:r>
    </w:p>
    <w:p w:rsidR="00BA6A85" w:rsidRPr="00E00D03" w:rsidRDefault="00BA6A85" w:rsidP="00BA6A85">
      <w:pPr>
        <w:widowControl w:val="0"/>
        <w:tabs>
          <w:tab w:val="left" w:pos="1136"/>
        </w:tabs>
        <w:suppressAutoHyphens/>
        <w:autoSpaceDN w:val="0"/>
        <w:spacing w:after="0" w:line="269" w:lineRule="auto"/>
        <w:ind w:left="272" w:firstLine="17"/>
        <w:textAlignment w:val="baseline"/>
        <w:rPr>
          <w:rFonts w:ascii="Verdana" w:eastAsia="Calibri" w:hAnsi="Verdana" w:cs="Verdana"/>
          <w:b/>
          <w:bCs/>
          <w:sz w:val="20"/>
        </w:rPr>
      </w:pP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5</w:t>
      </w:r>
    </w:p>
    <w:p w:rsidR="00BA6A85" w:rsidRPr="00E00D03" w:rsidRDefault="00BA6A85" w:rsidP="00BA6A85">
      <w:pPr>
        <w:widowControl w:val="0"/>
        <w:numPr>
          <w:ilvl w:val="6"/>
          <w:numId w:val="1"/>
        </w:numPr>
        <w:tabs>
          <w:tab w:val="left" w:pos="284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color w:val="000000"/>
          <w:sz w:val="20"/>
        </w:rPr>
      </w:pPr>
      <w:r w:rsidRPr="00E00D03">
        <w:rPr>
          <w:rFonts w:ascii="Verdana" w:eastAsia="Calibri" w:hAnsi="Verdana" w:cs="Verdana"/>
          <w:color w:val="000000"/>
          <w:sz w:val="20"/>
        </w:rPr>
        <w:t xml:space="preserve">Osobą do kontaktu w związku z realizacją przedmiotu zamówienia z ramienia Zamawiającego będzie: p. Michał Ujma e-mail </w:t>
      </w:r>
      <w:hyperlink r:id="rId9" w:history="1">
        <w:r w:rsidRPr="00E00D03">
          <w:rPr>
            <w:rFonts w:ascii="Verdana" w:eastAsia="Calibri" w:hAnsi="Verdana" w:cs="Verdana"/>
            <w:color w:val="0000FF"/>
            <w:sz w:val="20"/>
            <w:u w:val="single"/>
          </w:rPr>
          <w:t>zamowienia@panki.pl</w:t>
        </w:r>
      </w:hyperlink>
      <w:r w:rsidRPr="00E00D03">
        <w:rPr>
          <w:rFonts w:ascii="Verdana" w:eastAsia="Calibri" w:hAnsi="Verdana" w:cs="Verdana"/>
          <w:color w:val="000000"/>
          <w:sz w:val="20"/>
        </w:rPr>
        <w:t xml:space="preserve"> Tel 34 317 90 35 wew. 30</w:t>
      </w:r>
    </w:p>
    <w:p w:rsidR="00BA6A85" w:rsidRPr="00E00D03" w:rsidRDefault="00BA6A85" w:rsidP="00BA6A85">
      <w:pPr>
        <w:widowControl w:val="0"/>
        <w:numPr>
          <w:ilvl w:val="6"/>
          <w:numId w:val="1"/>
        </w:numPr>
        <w:tabs>
          <w:tab w:val="left" w:pos="284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color w:val="000000"/>
          <w:sz w:val="20"/>
        </w:rPr>
      </w:pPr>
      <w:r w:rsidRPr="00E00D03">
        <w:rPr>
          <w:rFonts w:ascii="Verdana" w:eastAsia="Calibri" w:hAnsi="Verdana" w:cs="Verdana"/>
          <w:color w:val="000000"/>
          <w:sz w:val="20"/>
        </w:rPr>
        <w:t xml:space="preserve">Osobą do kontaktu w związku z realizacją przedmiotu zamówienia z ramienia Wykonawcy będzie: </w:t>
      </w:r>
      <w:r>
        <w:rPr>
          <w:rFonts w:ascii="Verdana" w:eastAsia="Calibri" w:hAnsi="Verdana" w:cs="Verdana"/>
          <w:color w:val="000000"/>
          <w:sz w:val="20"/>
        </w:rPr>
        <w:t>……………….</w:t>
      </w:r>
      <w:r w:rsidRPr="00E00D03">
        <w:rPr>
          <w:rFonts w:ascii="Verdana" w:eastAsia="Calibri" w:hAnsi="Verdana" w:cs="Verdana"/>
          <w:color w:val="000000"/>
          <w:sz w:val="20"/>
        </w:rPr>
        <w:t>e-mai</w:t>
      </w:r>
      <w:r>
        <w:rPr>
          <w:rFonts w:ascii="Verdana" w:eastAsia="Calibri" w:hAnsi="Verdana" w:cs="Verdana"/>
          <w:color w:val="000000"/>
          <w:sz w:val="20"/>
        </w:rPr>
        <w:t>l</w:t>
      </w:r>
      <w:r>
        <w:t>………………..</w:t>
      </w:r>
      <w:r>
        <w:rPr>
          <w:rFonts w:ascii="Verdana" w:eastAsia="Calibri" w:hAnsi="Verdana" w:cs="Verdana"/>
          <w:color w:val="000000"/>
          <w:sz w:val="20"/>
        </w:rPr>
        <w:t xml:space="preserve"> </w:t>
      </w:r>
      <w:r w:rsidRPr="00E00D03">
        <w:rPr>
          <w:rFonts w:ascii="Verdana" w:eastAsia="Calibri" w:hAnsi="Verdana" w:cs="Verdana"/>
          <w:color w:val="000000"/>
          <w:sz w:val="20"/>
        </w:rPr>
        <w:t xml:space="preserve"> Tel </w:t>
      </w:r>
      <w:r>
        <w:rPr>
          <w:rFonts w:ascii="Verdana" w:eastAsia="Calibri" w:hAnsi="Verdana" w:cs="Verdana"/>
          <w:color w:val="000000"/>
          <w:sz w:val="20"/>
        </w:rPr>
        <w:t>…………………………….</w:t>
      </w: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textAlignment w:val="baseline"/>
        <w:rPr>
          <w:rFonts w:ascii="Verdana" w:eastAsia="Calibri" w:hAnsi="Verdana" w:cs="Verdana"/>
          <w:color w:val="000000"/>
          <w:sz w:val="20"/>
        </w:rPr>
      </w:pP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6</w:t>
      </w:r>
    </w:p>
    <w:p w:rsidR="00BA6A85" w:rsidRPr="00E00D03" w:rsidRDefault="00BA6A85" w:rsidP="00BA6A85">
      <w:pPr>
        <w:suppressAutoHyphens/>
        <w:spacing w:after="0" w:line="269" w:lineRule="auto"/>
        <w:ind w:left="284" w:hanging="301"/>
        <w:jc w:val="both"/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1. Podczas c</w:t>
      </w:r>
      <w:r w:rsidRPr="00E00D03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>ałego okresu trwania robót Wykonawca winien na własny koszt zabezpieczyć i oznakować prowadzone roboty oraz dbać o stan techniczny i prawidłowość oznakowania przez cały czas trwania realizacji przedmiotu umowy.</w:t>
      </w:r>
    </w:p>
    <w:p w:rsidR="00BA6A85" w:rsidRPr="00E00D03" w:rsidRDefault="00BA6A85" w:rsidP="00BA6A85">
      <w:pPr>
        <w:suppressAutoHyphens/>
        <w:spacing w:after="0" w:line="269" w:lineRule="auto"/>
        <w:ind w:left="284" w:hanging="301"/>
        <w:jc w:val="both"/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>2. Wykonawca ponosi pełną odpowiedzialność za teren budowy z chwilą przejęcia placu budowy.</w:t>
      </w:r>
    </w:p>
    <w:p w:rsidR="00BA6A85" w:rsidRPr="00E00D03" w:rsidRDefault="00BA6A85" w:rsidP="00BA6A85">
      <w:pPr>
        <w:suppressAutoHyphens/>
        <w:spacing w:after="0" w:line="269" w:lineRule="auto"/>
        <w:ind w:left="284" w:hanging="301"/>
        <w:jc w:val="both"/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>3. Zamawiający nie zapewnia Wykonawcy terenu pod zaplecze budowy oraz terenu na składowanie materiałów.</w:t>
      </w:r>
    </w:p>
    <w:p w:rsidR="00BA6A85" w:rsidRPr="00E00D03" w:rsidRDefault="00BA6A85" w:rsidP="00BA6A85">
      <w:pPr>
        <w:widowControl w:val="0"/>
        <w:tabs>
          <w:tab w:val="left" w:pos="284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/>
          <w:bCs/>
          <w:sz w:val="20"/>
        </w:rPr>
      </w:pPr>
    </w:p>
    <w:p w:rsidR="00BA6A85" w:rsidRPr="00E00D03" w:rsidRDefault="00BA6A85" w:rsidP="00BA6A85">
      <w:pPr>
        <w:widowControl w:val="0"/>
        <w:autoSpaceDE w:val="0"/>
        <w:autoSpaceDN w:val="0"/>
        <w:adjustRightInd w:val="0"/>
        <w:spacing w:after="0" w:line="269" w:lineRule="auto"/>
        <w:jc w:val="center"/>
        <w:textAlignment w:val="baseline"/>
        <w:rPr>
          <w:rFonts w:ascii="Verdana" w:eastAsia="Calibri" w:hAnsi="Verdana" w:cs="Verdana"/>
          <w:b/>
          <w:sz w:val="20"/>
          <w:lang w:eastAsia="pl-PL"/>
        </w:rPr>
      </w:pPr>
      <w:r w:rsidRPr="00E00D03">
        <w:rPr>
          <w:rFonts w:ascii="Verdana" w:eastAsia="Calibri" w:hAnsi="Verdana" w:cs="Verdana"/>
          <w:b/>
          <w:sz w:val="20"/>
          <w:lang w:eastAsia="pl-PL"/>
        </w:rPr>
        <w:t>§ 7</w:t>
      </w:r>
    </w:p>
    <w:p w:rsidR="00BA6A85" w:rsidRPr="00E00D03" w:rsidRDefault="00BA6A85" w:rsidP="00BA6A85">
      <w:pPr>
        <w:widowControl w:val="0"/>
        <w:tabs>
          <w:tab w:val="left" w:pos="709"/>
          <w:tab w:val="left" w:pos="15872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1. </w:t>
      </w:r>
      <w:r w:rsidRPr="00E00D03">
        <w:rPr>
          <w:rFonts w:ascii="Verdana" w:eastAsia="Calibri" w:hAnsi="Verdana" w:cs="Verdana"/>
          <w:sz w:val="20"/>
        </w:rPr>
        <w:tab/>
        <w:t xml:space="preserve">Odbiór końcowy robót zorganizowany będzie przez Zamawiającego w terminie </w:t>
      </w:r>
      <w:r w:rsidR="00946ACB">
        <w:rPr>
          <w:rFonts w:ascii="Verdana" w:eastAsia="Calibri" w:hAnsi="Verdana" w:cs="Verdana"/>
          <w:sz w:val="20"/>
        </w:rPr>
        <w:br/>
      </w:r>
      <w:r w:rsidRPr="00E00D03">
        <w:rPr>
          <w:rFonts w:ascii="Verdana" w:eastAsia="Calibri" w:hAnsi="Verdana" w:cs="Verdana"/>
          <w:sz w:val="20"/>
        </w:rPr>
        <w:t>do 2 dni od daty zakończenia robót montażowych o czym Wykonawca zobowiązany jest powiadomić Zamawiającego.</w:t>
      </w: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2.</w:t>
      </w:r>
      <w:r w:rsidRPr="00E00D03">
        <w:rPr>
          <w:rFonts w:ascii="Verdana" w:eastAsia="Calibri" w:hAnsi="Verdana" w:cs="Verdana"/>
          <w:sz w:val="20"/>
        </w:rPr>
        <w:tab/>
        <w:t>Protokół odbioru końcowego stanowić będzie podstawę do ostatecznego rozliczenia zadania.</w:t>
      </w: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ind w:left="312" w:hanging="301"/>
        <w:jc w:val="both"/>
        <w:textAlignment w:val="baseline"/>
        <w:rPr>
          <w:rFonts w:ascii="Verdana" w:eastAsia="Calibri" w:hAnsi="Verdana" w:cs="Verdana"/>
          <w:bCs/>
          <w:iCs/>
          <w:sz w:val="20"/>
        </w:rPr>
      </w:pPr>
      <w:r w:rsidRPr="00E00D03">
        <w:rPr>
          <w:rFonts w:ascii="Verdana" w:eastAsia="Calibri" w:hAnsi="Verdana" w:cs="Verdana"/>
          <w:sz w:val="20"/>
        </w:rPr>
        <w:t>3. Wykonawca ponosi pełną odpowiedzialność za staranność i estetykę realizacji przedmiotu umowy.</w:t>
      </w:r>
    </w:p>
    <w:p w:rsidR="00BA6A85" w:rsidRDefault="00BA6A85" w:rsidP="00BA6A85">
      <w:pPr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0D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4. Jeżeli w toku czynności odbioru końcowego zostanie stwierdzone, </w:t>
      </w:r>
      <w:r w:rsidRPr="000F3FD2">
        <w:rPr>
          <w:rFonts w:ascii="Verdana" w:eastAsia="Times New Roman" w:hAnsi="Verdana" w:cs="Times New Roman"/>
          <w:sz w:val="20"/>
          <w:szCs w:val="20"/>
          <w:lang w:eastAsia="pl-PL"/>
        </w:rPr>
        <w:t>że</w:t>
      </w:r>
      <w:r w:rsidR="009D60AF" w:rsidRPr="000F3F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F4E13" w:rsidRPr="000F3FD2">
        <w:rPr>
          <w:rFonts w:ascii="Verdana" w:hAnsi="Verdana" w:cs="Verdana"/>
          <w:sz w:val="20"/>
          <w:szCs w:val="20"/>
        </w:rPr>
        <w:t>roboty budowlane będące jego przedmiotem nie są gotowe do odbioru</w:t>
      </w:r>
      <w:r w:rsidR="009D60AF" w:rsidRPr="000F3F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0F3F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</w:t>
      </w:r>
      <w:r w:rsidRPr="00E00D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powodu </w:t>
      </w:r>
      <w:r w:rsidR="00946ACB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E00D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ich niezakończenia, z powodu wystąpienia istotnych wad, uniemożliwiających korzystanie z przedmiotu niniejszej umowy, </w:t>
      </w:r>
      <w:r w:rsidR="002F4E13" w:rsidRPr="000F3F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lub </w:t>
      </w:r>
      <w:r w:rsidR="002F4E13" w:rsidRPr="000F3FD2">
        <w:rPr>
          <w:rFonts w:ascii="Verdana" w:hAnsi="Verdana" w:cs="Verdana"/>
          <w:sz w:val="20"/>
          <w:szCs w:val="20"/>
        </w:rPr>
        <w:t>z powodu nieprzeprowadzenia wymaganych prób i sprawdzeń</w:t>
      </w:r>
      <w:r w:rsidR="002F4E13" w:rsidRPr="000F3F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0F3F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przerwać odbiór końcowy, wyznaczając Wykonawcy termin do wykonania </w:t>
      </w:r>
      <w:r w:rsidR="002F4E13" w:rsidRPr="000F3FD2">
        <w:rPr>
          <w:rFonts w:ascii="Verdana" w:eastAsia="Times New Roman" w:hAnsi="Verdana" w:cs="Times New Roman"/>
          <w:sz w:val="20"/>
          <w:szCs w:val="20"/>
          <w:lang w:eastAsia="pl-PL"/>
        </w:rPr>
        <w:t>robót</w:t>
      </w:r>
      <w:r w:rsidRPr="00E00D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usunięcia wad, uwzględniający ich techniczną złożoność, a po jego upływie powrócić do wykonywania czynności odbioru końcowego. </w:t>
      </w:r>
    </w:p>
    <w:p w:rsidR="00BA6A85" w:rsidRPr="00E00D03" w:rsidRDefault="00BA6A85" w:rsidP="00BA6A85">
      <w:pPr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0D03"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  <w:t>5. Podpisany protokół odbioru końcowego robót jest podstawą do dokonania końcowych rozliczeń Stron.</w:t>
      </w:r>
    </w:p>
    <w:p w:rsidR="00BA6A85" w:rsidRPr="00E00D03" w:rsidRDefault="00BA6A85" w:rsidP="00BA6A85">
      <w:pPr>
        <w:widowControl w:val="0"/>
        <w:tabs>
          <w:tab w:val="left" w:pos="-720"/>
          <w:tab w:val="left" w:pos="284"/>
        </w:tabs>
        <w:suppressAutoHyphens/>
        <w:autoSpaceDE w:val="0"/>
        <w:autoSpaceDN w:val="0"/>
        <w:spacing w:after="0" w:line="269" w:lineRule="auto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6.</w:t>
      </w:r>
      <w:r w:rsidRPr="00E00D03">
        <w:rPr>
          <w:rFonts w:ascii="Verdana" w:eastAsia="Calibri" w:hAnsi="Verdana" w:cs="Tahoma"/>
          <w:sz w:val="20"/>
        </w:rPr>
        <w:tab/>
        <w:t>Jeżeli w toku czynności odbioru końcowego przedmiotu umowy zostaną stwierdzone wady:</w:t>
      </w:r>
    </w:p>
    <w:p w:rsidR="00BA6A85" w:rsidRPr="00E00D03" w:rsidRDefault="00BA6A85" w:rsidP="00BA6A85">
      <w:pPr>
        <w:widowControl w:val="0"/>
        <w:suppressAutoHyphens/>
        <w:autoSpaceDE w:val="0"/>
        <w:autoSpaceDN w:val="0"/>
        <w:spacing w:after="0" w:line="269" w:lineRule="auto"/>
        <w:ind w:left="709" w:hanging="425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6.1.nadające się do usunięcia, to Wykonawca zobowiązany jest do ich usunięcia w wyznaczonym przez Zamawiającego terminie. Fakt usunięcia wad zostanie stwierdzony protokólarnie. W przypadku, gdy Wykonawca odmówi usunięcia wad lub nie usunie ich w wyznaczonym przez Zamawiającego terminie, Zamawiający ma prawo zlecić usunięcie wad osobie trzeciej na koszt i ryzyko Wykonawcy;</w:t>
      </w:r>
    </w:p>
    <w:p w:rsidR="00BA6A85" w:rsidRPr="00E00D03" w:rsidRDefault="00BA6A85" w:rsidP="00BA6A85">
      <w:pPr>
        <w:widowControl w:val="0"/>
        <w:suppressAutoHyphens/>
        <w:autoSpaceDE w:val="0"/>
        <w:autoSpaceDN w:val="0"/>
        <w:spacing w:after="0" w:line="269" w:lineRule="auto"/>
        <w:ind w:left="709" w:hanging="425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6.2.</w:t>
      </w:r>
      <w:r w:rsidRPr="00E00D03">
        <w:rPr>
          <w:rFonts w:ascii="Verdana" w:eastAsia="Calibri" w:hAnsi="Verdana" w:cs="Tahoma"/>
          <w:sz w:val="20"/>
        </w:rPr>
        <w:tab/>
        <w:t>nie nadające się do usunięcia, to Zamawiający może:</w:t>
      </w:r>
    </w:p>
    <w:p w:rsidR="00BA6A85" w:rsidRPr="00E00D03" w:rsidRDefault="00BA6A85" w:rsidP="00BA6A85">
      <w:pPr>
        <w:widowControl w:val="0"/>
        <w:tabs>
          <w:tab w:val="left" w:pos="-3240"/>
          <w:tab w:val="left" w:pos="851"/>
        </w:tabs>
        <w:suppressAutoHyphens/>
        <w:autoSpaceDE w:val="0"/>
        <w:autoSpaceDN w:val="0"/>
        <w:spacing w:after="0" w:line="269" w:lineRule="auto"/>
        <w:ind w:left="993" w:hanging="283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1)</w:t>
      </w:r>
      <w:r w:rsidRPr="00E00D03">
        <w:rPr>
          <w:rFonts w:ascii="Verdana" w:eastAsia="Calibri" w:hAnsi="Verdana" w:cs="Tahoma"/>
          <w:sz w:val="20"/>
        </w:rPr>
        <w:tab/>
        <w:t xml:space="preserve">jeżeli wady umożliwiają użytkowanie obiektu zgodnie z jego przeznaczeniem, obniżyć wynagrodzenie Wykonawcy odpowiednio do utraconej wartości </w:t>
      </w:r>
      <w:r w:rsidRPr="00E00D03">
        <w:rPr>
          <w:rFonts w:ascii="Verdana" w:eastAsia="Calibri" w:hAnsi="Verdana" w:cs="Tahoma"/>
          <w:sz w:val="20"/>
        </w:rPr>
        <w:lastRenderedPageBreak/>
        <w:t xml:space="preserve">użytkowej, estetycznej i technicznej; </w:t>
      </w:r>
    </w:p>
    <w:p w:rsidR="00BA6A85" w:rsidRPr="00E00D03" w:rsidRDefault="00BA6A85" w:rsidP="00BA6A85">
      <w:pPr>
        <w:widowControl w:val="0"/>
        <w:tabs>
          <w:tab w:val="left" w:pos="-3240"/>
          <w:tab w:val="left" w:pos="709"/>
          <w:tab w:val="left" w:pos="851"/>
        </w:tabs>
        <w:suppressAutoHyphens/>
        <w:autoSpaceDE w:val="0"/>
        <w:autoSpaceDN w:val="0"/>
        <w:spacing w:after="0" w:line="269" w:lineRule="auto"/>
        <w:ind w:left="993" w:hanging="283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2)</w:t>
      </w:r>
      <w:r w:rsidRPr="00E00D03">
        <w:rPr>
          <w:rFonts w:ascii="Verdana" w:eastAsia="Calibri" w:hAnsi="Verdana" w:cs="Tahoma"/>
          <w:sz w:val="20"/>
        </w:rPr>
        <w:tab/>
        <w:t>jeżeli wady uniemożliwiają użytkowanie wykonanych elementów obiektu zgodnie z przeznaczeniem, to Zamawiający może żądać rozebrania elementów obiektu z wadami na koszt i ryzyko Wykonawcy oraz ponownego ich wykonania bez dodatkowego wynagrodzenia. Zamawiający wyznaczy odpowiedni termin na usunięcie wad, a fakt usunięcia tych wad zostanie stwierdzony protokólarnie.</w:t>
      </w:r>
    </w:p>
    <w:p w:rsidR="00BA6A85" w:rsidRPr="00E00D03" w:rsidRDefault="00BA6A85" w:rsidP="00BA6A85">
      <w:pPr>
        <w:widowControl w:val="0"/>
        <w:tabs>
          <w:tab w:val="left" w:pos="284"/>
          <w:tab w:val="left" w:pos="5490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bCs/>
          <w:iCs/>
          <w:sz w:val="20"/>
        </w:rPr>
      </w:pPr>
      <w:r w:rsidRPr="00E00D03">
        <w:rPr>
          <w:rFonts w:ascii="Verdana" w:eastAsia="Calibri" w:hAnsi="Verdana" w:cs="Verdana"/>
          <w:bCs/>
          <w:iCs/>
          <w:sz w:val="20"/>
        </w:rPr>
        <w:t>7.</w:t>
      </w:r>
      <w:r w:rsidRPr="00E00D03">
        <w:rPr>
          <w:rFonts w:ascii="Verdana" w:eastAsia="Calibri" w:hAnsi="Verdana" w:cs="Verdana"/>
          <w:bCs/>
          <w:iCs/>
          <w:sz w:val="20"/>
        </w:rPr>
        <w:tab/>
        <w:t xml:space="preserve">Termin usuwania wad wskazanych przez Zamawiającego wynosi </w:t>
      </w:r>
      <w:r w:rsidRPr="00E00D03">
        <w:rPr>
          <w:rFonts w:ascii="Verdana" w:eastAsia="Calibri" w:hAnsi="Verdana" w:cs="Verdana"/>
          <w:iCs/>
          <w:sz w:val="20"/>
        </w:rPr>
        <w:t>10 dni</w:t>
      </w:r>
      <w:r w:rsidRPr="00E00D03">
        <w:rPr>
          <w:rFonts w:ascii="Verdana" w:eastAsia="Calibri" w:hAnsi="Verdana" w:cs="Verdana"/>
          <w:bCs/>
          <w:iCs/>
          <w:sz w:val="20"/>
        </w:rPr>
        <w:t xml:space="preserve"> od daty powiadomienia Wykonawcy o ich powstaniu.</w:t>
      </w:r>
    </w:p>
    <w:p w:rsidR="00BA6A85" w:rsidRDefault="00BA6A85" w:rsidP="00BA6A85">
      <w:pPr>
        <w:widowControl w:val="0"/>
        <w:tabs>
          <w:tab w:val="left" w:pos="284"/>
          <w:tab w:val="left" w:pos="5490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iCs/>
          <w:sz w:val="20"/>
        </w:rPr>
      </w:pPr>
    </w:p>
    <w:p w:rsidR="00BA6A85" w:rsidRPr="00E00D03" w:rsidRDefault="00BA6A85" w:rsidP="00BA6A85">
      <w:pPr>
        <w:widowControl w:val="0"/>
        <w:tabs>
          <w:tab w:val="left" w:pos="0"/>
        </w:tabs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8</w:t>
      </w: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ind w:left="278" w:hanging="278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1. Strony postanawiają, iż odpowiedzialność Wykonawcy z tytułu </w:t>
      </w:r>
      <w:r w:rsidRPr="00E00D03">
        <w:rPr>
          <w:rFonts w:ascii="Verdana" w:eastAsia="Calibri" w:hAnsi="Verdana" w:cs="Verdana"/>
          <w:b/>
          <w:bCs/>
          <w:sz w:val="20"/>
        </w:rPr>
        <w:t>rękojmi za wady</w:t>
      </w:r>
      <w:r w:rsidRPr="00E00D03">
        <w:rPr>
          <w:rFonts w:ascii="Verdana" w:eastAsia="Calibri" w:hAnsi="Verdana" w:cs="Verdana"/>
          <w:sz w:val="20"/>
        </w:rPr>
        <w:t xml:space="preserve"> fizyczne każdego z elementów przedmiotu umowy obowiązuje przez okres równy okresowi gwarancji, o którym mowa w ust. 2. </w:t>
      </w: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ind w:left="278" w:hanging="278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2. Wykonawca udziela </w:t>
      </w:r>
      <w:r>
        <w:rPr>
          <w:rFonts w:ascii="Verdana" w:eastAsia="Calibri" w:hAnsi="Verdana" w:cs="Verdana"/>
          <w:b/>
          <w:bCs/>
          <w:sz w:val="20"/>
        </w:rPr>
        <w:t>……..</w:t>
      </w:r>
      <w:r w:rsidRPr="00E00D03">
        <w:rPr>
          <w:rFonts w:ascii="Verdana" w:eastAsia="Calibri" w:hAnsi="Verdana" w:cs="Verdana"/>
          <w:b/>
          <w:bCs/>
          <w:sz w:val="20"/>
        </w:rPr>
        <w:t xml:space="preserve"> miesięcznej gwarancji</w:t>
      </w:r>
      <w:r w:rsidRPr="00E00D03">
        <w:rPr>
          <w:rFonts w:ascii="Verdana" w:eastAsia="Calibri" w:hAnsi="Verdana" w:cs="Verdana"/>
          <w:sz w:val="20"/>
        </w:rPr>
        <w:t xml:space="preserve"> za wady fizyczne każdego </w:t>
      </w:r>
      <w:r>
        <w:rPr>
          <w:rFonts w:ascii="Verdana" w:eastAsia="Calibri" w:hAnsi="Verdana" w:cs="Verdana"/>
          <w:sz w:val="20"/>
        </w:rPr>
        <w:br/>
      </w:r>
      <w:r w:rsidRPr="00E00D03">
        <w:rPr>
          <w:rFonts w:ascii="Verdana" w:eastAsia="Calibri" w:hAnsi="Verdana" w:cs="Verdana"/>
          <w:sz w:val="20"/>
        </w:rPr>
        <w:t>z elementów przedmiotu umowy, licząc od dnia odbioru końcowego całego przedmiotu umowy.</w:t>
      </w: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ind w:left="278" w:hanging="278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3.</w:t>
      </w:r>
      <w:r w:rsidRPr="00E00D03">
        <w:rPr>
          <w:rFonts w:ascii="Verdana" w:eastAsia="Calibri" w:hAnsi="Verdana" w:cs="Verdana"/>
          <w:sz w:val="20"/>
        </w:rPr>
        <w:tab/>
      </w:r>
      <w:r w:rsidRPr="00E00D03">
        <w:rPr>
          <w:rFonts w:ascii="Verdana" w:eastAsia="Calibri" w:hAnsi="Verdana" w:cs="Verdana"/>
          <w:sz w:val="20"/>
          <w:szCs w:val="20"/>
        </w:rPr>
        <w:t>Jeżeli Wykonawca nie usunie wad ujawnionych w okresie rękojmi i gwarancji jakości w określonym przez Zamawiającego terminie, uwzględniającym możliwości techniczne lub technologiczne dotyczące usunięcia wady, Zamawiający, po uprzednim zawiadomieniu Wykonawcy, jest uprawniony do zlecenia usunięcia wad podmiotowi trzeciemu na koszt i ryzyko Wykonawcy.</w:t>
      </w:r>
    </w:p>
    <w:p w:rsidR="00BA6A85" w:rsidRPr="00E00D03" w:rsidRDefault="00BA6A85" w:rsidP="00BA6A85">
      <w:pPr>
        <w:tabs>
          <w:tab w:val="left" w:pos="284"/>
        </w:tabs>
        <w:suppressAutoHyphens/>
        <w:autoSpaceDN w:val="0"/>
        <w:spacing w:after="0" w:line="269" w:lineRule="auto"/>
        <w:ind w:left="284" w:hanging="426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BA6A85" w:rsidRPr="00E00D03" w:rsidRDefault="00BA6A85" w:rsidP="00BA6A85">
      <w:pPr>
        <w:suppressAutoHyphens/>
        <w:autoSpaceDN w:val="0"/>
        <w:spacing w:after="0" w:line="269" w:lineRule="auto"/>
        <w:jc w:val="center"/>
        <w:textAlignment w:val="baseline"/>
        <w:rPr>
          <w:rFonts w:ascii="Verdana" w:eastAsia="Times New Roman" w:hAnsi="Verdana" w:cs="Verdana"/>
          <w:b/>
          <w:sz w:val="20"/>
          <w:szCs w:val="20"/>
          <w:lang w:eastAsia="pl-PL"/>
        </w:rPr>
      </w:pPr>
      <w:r w:rsidRPr="00E00D03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§ 9</w:t>
      </w:r>
    </w:p>
    <w:p w:rsidR="00BA6A85" w:rsidRPr="00E00D03" w:rsidRDefault="00BA6A85" w:rsidP="00BA6A85">
      <w:pPr>
        <w:widowControl w:val="0"/>
        <w:tabs>
          <w:tab w:val="left" w:pos="17608"/>
          <w:tab w:val="left" w:pos="2085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1. Zamawiającemu przysługuje prawo odstąpienia od umowy w następujących okolicznościach:</w:t>
      </w:r>
    </w:p>
    <w:p w:rsidR="00BA6A85" w:rsidRPr="00E00D03" w:rsidRDefault="00BA6A85" w:rsidP="00BA6A85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a) w razie wystąpienia istotnej zmiany okoliczności powodującej, że wykonanie umowy nie leży w interesie publicznym, czego nie można było przewidzieć w chwili zawarcia umowy – odstąpienie od umowy w tym przypadku może nastąpić w terminie 14 dni od powzięcia wiadomości o powyższych okolicznościach;</w:t>
      </w:r>
    </w:p>
    <w:p w:rsidR="00BA6A85" w:rsidRPr="00E00D03" w:rsidRDefault="00BA6A85" w:rsidP="00BA6A85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b) Wykonawca nie rozpoczął robót bez uzasadnionych przyczyn lub nie kontynuuje ich, pomimo wezwania Zamawiającego złożonego na piśmie;</w:t>
      </w:r>
    </w:p>
    <w:p w:rsidR="00BA6A85" w:rsidRPr="00E00D03" w:rsidRDefault="00BA6A85" w:rsidP="00BA6A85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c) Wykonawca przerwał realizację robót i przerwa ta trwa dłużej niż 7 dni;</w:t>
      </w:r>
    </w:p>
    <w:p w:rsidR="00BA6A85" w:rsidRPr="00E00D03" w:rsidRDefault="00BA6A85" w:rsidP="00BA6A85">
      <w:pPr>
        <w:widowControl w:val="0"/>
        <w:tabs>
          <w:tab w:val="left" w:pos="-30382"/>
          <w:tab w:val="left" w:pos="-27349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    d) Wykonawca wykonuje roboty wadliwie, niezgodnie z warunkami zapytania, stosuje materiały niezgodne z wymaganiami oraz nie reaguje na polecenia Zamawiającego.</w:t>
      </w:r>
    </w:p>
    <w:p w:rsidR="00BA6A85" w:rsidRPr="00E00D03" w:rsidRDefault="00BA6A85" w:rsidP="00BA6A85">
      <w:pPr>
        <w:widowControl w:val="0"/>
        <w:tabs>
          <w:tab w:val="left" w:pos="17608"/>
          <w:tab w:val="left" w:pos="20924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2. Wykonawcy przysługuje prawo odstąpienia od umowy, jeżeli:</w:t>
      </w:r>
    </w:p>
    <w:p w:rsidR="00BA6A85" w:rsidRPr="00E00D03" w:rsidRDefault="00BA6A85" w:rsidP="00BA6A85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a) Zamawiający odmawia, bez uzasadnionej przyczyny, odbioru robót lub odmawia podpisania protokołu odbioru robót - odstąpienie od umowy w tym przypadku może nastąpić w terminie 14 dni od powzięcia wiadomości o powyższej okoliczności;</w:t>
      </w:r>
    </w:p>
    <w:p w:rsidR="00BA6A85" w:rsidRPr="00E00D03" w:rsidRDefault="00BA6A85" w:rsidP="00BA6A85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b) Zamawiający zawiadomi Wykonawcę, iż wobec zaistnienia uprzednio nieprzewidzianych okoliczności nie będzie mógł spełnić swoich zobowiązań wobec Wykonawcy - odstąpienie od umowy w tym przypadku może nastąpić w terminie 14 dni od powzięcia wiadomości o powyższej okoliczności.</w:t>
      </w:r>
    </w:p>
    <w:p w:rsidR="00BA6A85" w:rsidRPr="00E00D03" w:rsidRDefault="00BA6A85" w:rsidP="00BA6A85">
      <w:pPr>
        <w:widowControl w:val="0"/>
        <w:tabs>
          <w:tab w:val="left" w:pos="17608"/>
          <w:tab w:val="left" w:pos="20924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3. Odstąpienie od umowy winno nastąpić w formie pisemnej pod rygorem nieważności takiego oświadczenia i powinno zawierać uzasadnienie.</w:t>
      </w:r>
    </w:p>
    <w:p w:rsidR="00BA6A85" w:rsidRPr="000F3FD2" w:rsidRDefault="00BA6A85" w:rsidP="00BA6A85">
      <w:pPr>
        <w:widowControl w:val="0"/>
        <w:tabs>
          <w:tab w:val="left" w:pos="-31680"/>
          <w:tab w:val="left" w:pos="525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Verdana"/>
          <w:sz w:val="20"/>
        </w:rPr>
        <w:t>4.</w:t>
      </w:r>
      <w:r w:rsidRPr="00E00D03">
        <w:rPr>
          <w:rFonts w:ascii="Verdana" w:eastAsia="Calibri" w:hAnsi="Verdana" w:cs="Tahoma"/>
          <w:sz w:val="20"/>
        </w:rPr>
        <w:t xml:space="preserve"> Rozliczenie robót przerwanych nastąpi na podstawie protokołu odzwierciedlającego </w:t>
      </w:r>
      <w:r w:rsidRPr="000F3FD2">
        <w:rPr>
          <w:rFonts w:ascii="Verdana" w:eastAsia="Calibri" w:hAnsi="Verdana" w:cs="Tahoma"/>
          <w:sz w:val="20"/>
        </w:rPr>
        <w:t>stopień zaawansowania</w:t>
      </w:r>
      <w:r w:rsidR="000F3FD2">
        <w:rPr>
          <w:rFonts w:ascii="Verdana" w:eastAsia="Calibri" w:hAnsi="Verdana" w:cs="Tahoma"/>
          <w:sz w:val="20"/>
        </w:rPr>
        <w:t xml:space="preserve"> </w:t>
      </w:r>
      <w:r w:rsidR="00F07463" w:rsidRPr="000F3FD2">
        <w:rPr>
          <w:rFonts w:ascii="Verdana" w:eastAsia="Calibri" w:hAnsi="Verdana" w:cs="Tahoma"/>
          <w:sz w:val="20"/>
        </w:rPr>
        <w:t>robót budowlanych w cenach wynikających z kalkulacji szczegółowej kosztów realizacji</w:t>
      </w:r>
      <w:r w:rsidR="00F07463">
        <w:rPr>
          <w:rFonts w:ascii="Verdana" w:eastAsia="Calibri" w:hAnsi="Verdana" w:cs="Tahoma"/>
          <w:color w:val="000099"/>
          <w:sz w:val="20"/>
        </w:rPr>
        <w:t xml:space="preserve"> </w:t>
      </w:r>
      <w:r w:rsidR="00F07463" w:rsidRPr="000F3FD2">
        <w:rPr>
          <w:rFonts w:ascii="Verdana" w:eastAsia="Calibri" w:hAnsi="Verdana" w:cs="Tahoma"/>
          <w:sz w:val="20"/>
        </w:rPr>
        <w:t xml:space="preserve">przedmiotu zamówienia </w:t>
      </w:r>
      <w:r w:rsidR="00780770" w:rsidRPr="000F3FD2">
        <w:rPr>
          <w:rFonts w:ascii="Verdana" w:eastAsia="Calibri" w:hAnsi="Verdana" w:cs="Tahoma"/>
          <w:sz w:val="20"/>
        </w:rPr>
        <w:t xml:space="preserve">o której mowa w </w:t>
      </w:r>
      <w:r w:rsidR="00780770" w:rsidRPr="000F3FD2">
        <w:rPr>
          <w:rFonts w:ascii="Verdana" w:eastAsia="Calibri" w:hAnsi="Verdana" w:cs="Verdana"/>
          <w:bCs/>
          <w:sz w:val="20"/>
        </w:rPr>
        <w:t xml:space="preserve">§ </w:t>
      </w:r>
      <w:r w:rsidR="0086669B" w:rsidRPr="000F3FD2">
        <w:rPr>
          <w:rFonts w:ascii="Verdana" w:eastAsia="Calibri" w:hAnsi="Verdana" w:cs="Verdana"/>
          <w:bCs/>
          <w:sz w:val="20"/>
        </w:rPr>
        <w:t xml:space="preserve">3 ust. 9 </w:t>
      </w:r>
      <w:r w:rsidR="00F07463" w:rsidRPr="000F3FD2">
        <w:rPr>
          <w:rFonts w:ascii="Verdana" w:eastAsia="Calibri" w:hAnsi="Verdana" w:cs="Tahoma"/>
          <w:sz w:val="20"/>
        </w:rPr>
        <w:lastRenderedPageBreak/>
        <w:t>niniejszej umowy.</w:t>
      </w: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bCs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10</w:t>
      </w:r>
    </w:p>
    <w:p w:rsidR="00BA6A85" w:rsidRPr="00E00D03" w:rsidRDefault="00BA6A85" w:rsidP="00BA6A85">
      <w:pPr>
        <w:tabs>
          <w:tab w:val="left" w:pos="17608"/>
        </w:tabs>
        <w:suppressAutoHyphens/>
        <w:spacing w:after="0" w:line="269" w:lineRule="auto"/>
        <w:ind w:left="284" w:hanging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>1. </w:t>
      </w:r>
      <w:r w:rsidRPr="00E00D03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Wykonawca zapłaci Zamawiającemu karę umowną:</w:t>
      </w:r>
    </w:p>
    <w:p w:rsidR="00BA6A85" w:rsidRPr="00E00D03" w:rsidRDefault="00BA6A85" w:rsidP="00BA6A85">
      <w:pPr>
        <w:widowControl w:val="0"/>
        <w:tabs>
          <w:tab w:val="left" w:pos="-30382"/>
          <w:tab w:val="left" w:pos="-24469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a) za odstąpienie od umowy przez Zamawiającego z przyczyn, za które odpowiedzialność ponosi Wykonawca - w wysokości </w:t>
      </w:r>
      <w:r w:rsidRPr="00E00D03">
        <w:rPr>
          <w:rFonts w:ascii="Verdana" w:eastAsia="Calibri" w:hAnsi="Verdana" w:cs="Verdana"/>
          <w:b/>
          <w:bCs/>
          <w:sz w:val="20"/>
        </w:rPr>
        <w:t>10%</w:t>
      </w:r>
      <w:r w:rsidRPr="00E00D03">
        <w:rPr>
          <w:rFonts w:ascii="Verdana" w:eastAsia="Calibri" w:hAnsi="Verdana" w:cs="Verdana"/>
          <w:sz w:val="20"/>
        </w:rPr>
        <w:t xml:space="preserve"> wynagrodzenia umownego </w:t>
      </w:r>
      <w:r w:rsidR="0086669B">
        <w:rPr>
          <w:rFonts w:ascii="Verdana" w:eastAsia="Calibri" w:hAnsi="Verdana" w:cs="Verdana"/>
          <w:sz w:val="20"/>
        </w:rPr>
        <w:t>netto</w:t>
      </w:r>
      <w:r w:rsidRPr="00E00D03">
        <w:rPr>
          <w:rFonts w:ascii="Verdana" w:eastAsia="Calibri" w:hAnsi="Verdana" w:cs="Verdana"/>
          <w:sz w:val="20"/>
        </w:rPr>
        <w:t>, o którym mowa w § 2 ust. 1 niniejszej umowy;</w:t>
      </w:r>
    </w:p>
    <w:p w:rsidR="00BA6A85" w:rsidRPr="00E00D03" w:rsidRDefault="00BA6A85" w:rsidP="00BA6A85">
      <w:pPr>
        <w:widowControl w:val="0"/>
        <w:tabs>
          <w:tab w:val="left" w:pos="-30382"/>
          <w:tab w:val="left" w:pos="-24469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b) za zwłokę w oddaniu określonego w umowie przedmiotu odbioru – w wysokości </w:t>
      </w:r>
      <w:r w:rsidRPr="00E00D03">
        <w:rPr>
          <w:rFonts w:ascii="Verdana" w:eastAsia="Calibri" w:hAnsi="Verdana" w:cs="Verdana"/>
          <w:b/>
          <w:sz w:val="20"/>
        </w:rPr>
        <w:t>0,5%</w:t>
      </w:r>
      <w:r w:rsidRPr="00E00D03">
        <w:rPr>
          <w:rFonts w:ascii="Verdana" w:eastAsia="Calibri" w:hAnsi="Verdana" w:cs="Verdana"/>
          <w:sz w:val="20"/>
        </w:rPr>
        <w:t xml:space="preserve"> wynagrodzenia umownego </w:t>
      </w:r>
      <w:r w:rsidR="0086669B">
        <w:rPr>
          <w:rFonts w:ascii="Verdana" w:eastAsia="Calibri" w:hAnsi="Verdana" w:cs="Verdana"/>
          <w:sz w:val="20"/>
        </w:rPr>
        <w:t>netto</w:t>
      </w:r>
      <w:r w:rsidRPr="00E00D03">
        <w:rPr>
          <w:rFonts w:ascii="Verdana" w:eastAsia="Calibri" w:hAnsi="Verdana" w:cs="Verdana"/>
          <w:sz w:val="20"/>
        </w:rPr>
        <w:t>, o którym mowa w § 2 ust. 1 niniejszej umowy, za każdy dzień zwłoki;</w:t>
      </w:r>
    </w:p>
    <w:p w:rsidR="00BA6A85" w:rsidRPr="00E00D03" w:rsidRDefault="00BA6A85" w:rsidP="00BA6A85">
      <w:pPr>
        <w:widowControl w:val="0"/>
        <w:tabs>
          <w:tab w:val="left" w:pos="-30382"/>
          <w:tab w:val="left" w:pos="-24469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c) za zwłokę w usunięciu wad stwierdzonych przy odbiorze końcowym lub ujawnionych w okresie gwarancji lub rękojmi albo stwierdzonych w trakcie odbioru ostatecznego, czyli przed upłynięciem okresu gwarancji lub rękojmi – w wysokości </w:t>
      </w:r>
      <w:r w:rsidRPr="00E00D03">
        <w:rPr>
          <w:rFonts w:ascii="Verdana" w:eastAsia="Calibri" w:hAnsi="Verdana" w:cs="Verdana"/>
          <w:b/>
          <w:sz w:val="20"/>
        </w:rPr>
        <w:t>0,5%</w:t>
      </w:r>
      <w:r w:rsidRPr="00E00D03">
        <w:rPr>
          <w:rFonts w:ascii="Verdana" w:eastAsia="Calibri" w:hAnsi="Verdana" w:cs="Verdana"/>
          <w:sz w:val="20"/>
        </w:rPr>
        <w:t xml:space="preserve"> wynagrodzenia umownego netto, o którym mowa w § 2 ust. 1 niniejszej umowy, </w:t>
      </w:r>
      <w:r w:rsidR="00B64C7A">
        <w:rPr>
          <w:rFonts w:ascii="Verdana" w:eastAsia="Calibri" w:hAnsi="Verdana" w:cs="Verdana"/>
          <w:sz w:val="20"/>
        </w:rPr>
        <w:br/>
      </w:r>
      <w:r w:rsidRPr="00E00D03">
        <w:rPr>
          <w:rFonts w:ascii="Verdana" w:eastAsia="Calibri" w:hAnsi="Verdana" w:cs="Verdana"/>
          <w:sz w:val="20"/>
        </w:rPr>
        <w:t>za każdy dzień zwłoki, liczonej od dnia wyznaczonego na usunięcie wad.</w:t>
      </w:r>
    </w:p>
    <w:p w:rsidR="00BA6A85" w:rsidRPr="00E00D03" w:rsidRDefault="00BA6A85" w:rsidP="00BA6A85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2. Zamawiający zapłaci Wykonawcy karę umową za odstąpienie od umowy przez Wykonawcę z przyczyn, za które ponosi odpowiedzialność Zamawiający – w wysokości </w:t>
      </w:r>
      <w:r w:rsidRPr="00E00D03">
        <w:rPr>
          <w:rFonts w:ascii="Verdana" w:eastAsia="Calibri" w:hAnsi="Verdana" w:cs="Verdana"/>
          <w:b/>
          <w:sz w:val="20"/>
        </w:rPr>
        <w:t>10%</w:t>
      </w:r>
      <w:r w:rsidRPr="00E00D03">
        <w:rPr>
          <w:rFonts w:ascii="Verdana" w:eastAsia="Calibri" w:hAnsi="Verdana" w:cs="Verdana"/>
          <w:sz w:val="20"/>
        </w:rPr>
        <w:t xml:space="preserve"> wynagrodzenia umownego netto, o którym mowa w § 2 ust. 1 niniejszej umowy, </w:t>
      </w:r>
      <w:r w:rsidRPr="00E00D03">
        <w:rPr>
          <w:rFonts w:ascii="Verdana" w:eastAsia="Calibri" w:hAnsi="Verdana" w:cs="Verdana"/>
          <w:sz w:val="20"/>
          <w:szCs w:val="20"/>
        </w:rPr>
        <w:t xml:space="preserve">za wyjątkiem wystąpienia sytuacji, przedstawionej w art. 456 ust. 1 pkt 1 ustawy </w:t>
      </w:r>
      <w:proofErr w:type="spellStart"/>
      <w:r w:rsidRPr="00E00D03">
        <w:rPr>
          <w:rFonts w:ascii="Verdana" w:eastAsia="Calibri" w:hAnsi="Verdana" w:cs="Verdana"/>
          <w:sz w:val="20"/>
          <w:szCs w:val="20"/>
        </w:rPr>
        <w:t>Pzp</w:t>
      </w:r>
      <w:proofErr w:type="spellEnd"/>
      <w:r w:rsidRPr="00E00D03">
        <w:rPr>
          <w:rFonts w:ascii="Verdana" w:eastAsia="Calibri" w:hAnsi="Verdana" w:cs="Verdana"/>
          <w:sz w:val="20"/>
          <w:szCs w:val="20"/>
        </w:rPr>
        <w:t>.</w:t>
      </w:r>
    </w:p>
    <w:p w:rsidR="00BA6A85" w:rsidRPr="00E00D03" w:rsidRDefault="00BA6A85" w:rsidP="00BA6A85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3. Kary umowne, o których mowa w niniejszej umowie będą potrącane z faktur Wykonawcy.</w:t>
      </w:r>
    </w:p>
    <w:p w:rsidR="00BA6A85" w:rsidRPr="00E00D03" w:rsidRDefault="00BA6A85" w:rsidP="00BA6A85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4. Kary będą potrącane automatycznie bez uzyskiwania zgody Wykonawcy.</w:t>
      </w:r>
    </w:p>
    <w:p w:rsidR="00BA6A85" w:rsidRPr="00E00D03" w:rsidRDefault="00BA6A85" w:rsidP="00BA6A85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5. Zamawiający ma prawo dochodzić odszkodowania uzupełniającego na zasadach Kodeksu cywilnego, jeżeli szkoda przewyższy wysokość kar umownych.</w:t>
      </w:r>
    </w:p>
    <w:p w:rsidR="00BA6A85" w:rsidRPr="00E00D03" w:rsidRDefault="00BA6A85" w:rsidP="00BA6A85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6. Zamawiający może usunąć, bez zgody sądu powszechnego, w zastępstwie Wykonawcy i na jego koszt, wady nieusunięte w wyznaczonym terminie.</w:t>
      </w:r>
    </w:p>
    <w:p w:rsidR="00BA6A85" w:rsidRPr="00E00D03" w:rsidRDefault="00BA6A85" w:rsidP="00BA6A85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7. W przypadku uzgodnienia zmiany terminów realizacji kara umowna będzie liczona od nowych terminów.</w:t>
      </w:r>
    </w:p>
    <w:p w:rsidR="00BA6A85" w:rsidRDefault="00BA6A85" w:rsidP="00BA6A85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8. Kary umowne za przekroczenie terminu, o którym mowa w § 4 ust. 1b), czyli </w:t>
      </w:r>
      <w:r w:rsidR="00946ACB">
        <w:rPr>
          <w:rFonts w:ascii="Verdana" w:eastAsia="Calibri" w:hAnsi="Verdana" w:cs="Verdana"/>
          <w:sz w:val="20"/>
        </w:rPr>
        <w:br/>
      </w:r>
      <w:r w:rsidRPr="00E00D03">
        <w:rPr>
          <w:rFonts w:ascii="Verdana" w:eastAsia="Calibri" w:hAnsi="Verdana" w:cs="Verdana"/>
          <w:sz w:val="20"/>
        </w:rPr>
        <w:t>"za zwłokę w oddaniu przedmiotu umowy" oraz "za zwłokę w usunięciu wad stwierdzonych przy odbiorze końcowym", o którym mowa w § 10 ust. 1c) nie mogą przekroczyć 20% wynagrodzenia umownego netto, o którym mowa w § 2 ust. 1 niniejszej umowy.</w:t>
      </w:r>
    </w:p>
    <w:p w:rsidR="0086669B" w:rsidRPr="00435B25" w:rsidRDefault="0086669B" w:rsidP="0086669B">
      <w:pPr>
        <w:tabs>
          <w:tab w:val="left" w:pos="17608"/>
        </w:tabs>
        <w:spacing w:after="0" w:line="240" w:lineRule="auto"/>
        <w:ind w:left="284" w:hanging="284"/>
        <w:jc w:val="both"/>
        <w:rPr>
          <w:rFonts w:ascii="Verdana" w:hAnsi="Verdana" w:cs="Verdana"/>
          <w:bCs/>
          <w:sz w:val="20"/>
          <w:szCs w:val="20"/>
        </w:rPr>
      </w:pPr>
      <w:r w:rsidRPr="00E74B57">
        <w:rPr>
          <w:rFonts w:ascii="Verdana" w:hAnsi="Verdana" w:cs="Verdana"/>
          <w:sz w:val="20"/>
          <w:szCs w:val="20"/>
        </w:rPr>
        <w:t xml:space="preserve">9. </w:t>
      </w:r>
      <w:r w:rsidRPr="00E74B57">
        <w:rPr>
          <w:rFonts w:ascii="Verdana" w:hAnsi="Verdana"/>
          <w:sz w:val="20"/>
          <w:szCs w:val="20"/>
        </w:rPr>
        <w:t xml:space="preserve">Łączna maksymalna wysokość kar umownych, których mogą dochodzić </w:t>
      </w:r>
      <w:r>
        <w:rPr>
          <w:rFonts w:ascii="Verdana" w:hAnsi="Verdana"/>
          <w:sz w:val="20"/>
          <w:szCs w:val="20"/>
        </w:rPr>
        <w:t>S</w:t>
      </w:r>
      <w:r w:rsidRPr="00E74B57">
        <w:rPr>
          <w:rFonts w:ascii="Verdana" w:hAnsi="Verdana"/>
          <w:sz w:val="20"/>
          <w:szCs w:val="20"/>
        </w:rPr>
        <w:t>trony</w:t>
      </w:r>
      <w:r w:rsidRPr="00E74B57">
        <w:rPr>
          <w:rFonts w:ascii="Verdana" w:hAnsi="Verdana" w:cs="Verdana"/>
          <w:sz w:val="20"/>
          <w:szCs w:val="20"/>
        </w:rPr>
        <w:t xml:space="preserve"> umowy nie może przekroczyć 20% wynagrodzenia umownego netto</w:t>
      </w:r>
      <w:r>
        <w:rPr>
          <w:rFonts w:ascii="Verdana" w:hAnsi="Verdana" w:cs="Verdana"/>
          <w:sz w:val="20"/>
          <w:szCs w:val="20"/>
        </w:rPr>
        <w:t>, o którym mowa w § 2 ust. </w:t>
      </w:r>
      <w:r w:rsidRPr="00E74B57">
        <w:rPr>
          <w:rFonts w:ascii="Verdana" w:hAnsi="Verdana" w:cs="Verdana"/>
          <w:sz w:val="20"/>
          <w:szCs w:val="20"/>
        </w:rPr>
        <w:t>1 niniejszej umowy.</w:t>
      </w:r>
    </w:p>
    <w:p w:rsidR="0086669B" w:rsidRPr="00E00D03" w:rsidRDefault="0086669B" w:rsidP="00BA6A85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</w:p>
    <w:p w:rsidR="00BA6A85" w:rsidRDefault="00BA6A85" w:rsidP="00BA6A85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b/>
          <w:bCs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11</w:t>
      </w:r>
    </w:p>
    <w:p w:rsidR="0086669B" w:rsidRPr="000F3FD2" w:rsidRDefault="0086669B" w:rsidP="0086669B">
      <w:pPr>
        <w:pStyle w:val="Tekstpodstawowy"/>
        <w:numPr>
          <w:ilvl w:val="0"/>
          <w:numId w:val="7"/>
        </w:numPr>
        <w:spacing w:after="0"/>
        <w:ind w:left="0" w:firstLine="0"/>
        <w:jc w:val="both"/>
        <w:rPr>
          <w:rFonts w:ascii="Verdana" w:hAnsi="Verdana" w:cs="Verdana"/>
          <w:b/>
          <w:bCs/>
          <w:sz w:val="20"/>
        </w:rPr>
      </w:pPr>
      <w:r w:rsidRPr="000F3FD2">
        <w:rPr>
          <w:rFonts w:ascii="Verdana" w:hAnsi="Verdana"/>
          <w:sz w:val="20"/>
        </w:rPr>
        <w:t xml:space="preserve">Zmiana postanowień zawartej umowy może nastąpić za zgodą obu Stron wyrażoną na piśmie, w formie aneksu do umowy, pod rygorem nieważności takiej zmiany. </w:t>
      </w:r>
      <w:r w:rsidRPr="000F3FD2">
        <w:rPr>
          <w:rFonts w:ascii="Verdana" w:hAnsi="Verdana" w:cs="Verdana"/>
          <w:b/>
          <w:bCs/>
          <w:sz w:val="20"/>
        </w:rPr>
        <w:t xml:space="preserve">Z uwagi na ryczałtowy charakter wynagrodzenia zmiany umowy mogą nastąpić jedynie na podstawie okoliczności, o których mowa w art. 455 ustawy </w:t>
      </w:r>
      <w:proofErr w:type="spellStart"/>
      <w:r w:rsidRPr="000F3FD2">
        <w:rPr>
          <w:rFonts w:ascii="Verdana" w:hAnsi="Verdana" w:cs="Verdana"/>
          <w:b/>
          <w:bCs/>
          <w:sz w:val="20"/>
        </w:rPr>
        <w:t>Pzp</w:t>
      </w:r>
      <w:proofErr w:type="spellEnd"/>
      <w:r w:rsidRPr="000F3FD2">
        <w:rPr>
          <w:rFonts w:ascii="Verdana" w:hAnsi="Verdana" w:cs="Verdana"/>
          <w:b/>
          <w:bCs/>
          <w:sz w:val="20"/>
        </w:rPr>
        <w:t xml:space="preserve">. Zawarcie aneksu do umowy na podstawie art. 455 ust. 2 ustawy </w:t>
      </w:r>
      <w:proofErr w:type="spellStart"/>
      <w:r w:rsidRPr="000F3FD2">
        <w:rPr>
          <w:rFonts w:ascii="Verdana" w:hAnsi="Verdana" w:cs="Verdana"/>
          <w:b/>
          <w:bCs/>
          <w:sz w:val="20"/>
        </w:rPr>
        <w:t>Pzp</w:t>
      </w:r>
      <w:proofErr w:type="spellEnd"/>
      <w:r w:rsidRPr="000F3FD2">
        <w:rPr>
          <w:rFonts w:ascii="Verdana" w:hAnsi="Verdana" w:cs="Verdana"/>
          <w:b/>
          <w:bCs/>
          <w:sz w:val="20"/>
        </w:rPr>
        <w:t xml:space="preserve"> może nastąpić tylko w sytuacji, gdy łączna wartość zmian ceny ofertowej nie przekroczy 15% przy uwzględnieniu ewentualnej waloryzacji ceny ofertowej na podstawie okoliczności, o których mowa w art. 455 ust. 4 ustawy </w:t>
      </w:r>
      <w:proofErr w:type="spellStart"/>
      <w:r w:rsidRPr="000F3FD2">
        <w:rPr>
          <w:rFonts w:ascii="Verdana" w:hAnsi="Verdana" w:cs="Verdana"/>
          <w:b/>
          <w:bCs/>
          <w:sz w:val="20"/>
        </w:rPr>
        <w:t>Pzp</w:t>
      </w:r>
      <w:proofErr w:type="spellEnd"/>
      <w:r w:rsidRPr="000F3FD2">
        <w:rPr>
          <w:rFonts w:ascii="Verdana" w:hAnsi="Verdana" w:cs="Verdana"/>
          <w:b/>
          <w:bCs/>
          <w:sz w:val="20"/>
        </w:rPr>
        <w:t>.</w:t>
      </w:r>
    </w:p>
    <w:p w:rsidR="0086669B" w:rsidRPr="0086669B" w:rsidRDefault="0086669B" w:rsidP="0086669B">
      <w:pPr>
        <w:widowControl w:val="0"/>
        <w:suppressAutoHyphens/>
        <w:autoSpaceDN w:val="0"/>
        <w:spacing w:after="0" w:line="269" w:lineRule="auto"/>
        <w:textAlignment w:val="baseline"/>
        <w:rPr>
          <w:rFonts w:ascii="Verdana" w:eastAsia="Calibri" w:hAnsi="Verdana" w:cs="Verdana"/>
          <w:b/>
          <w:bCs/>
          <w:color w:val="000099"/>
          <w:sz w:val="20"/>
        </w:rPr>
      </w:pPr>
    </w:p>
    <w:p w:rsidR="0086669B" w:rsidRPr="0086669B" w:rsidRDefault="0086669B" w:rsidP="0086669B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b/>
          <w:bCs/>
          <w:sz w:val="20"/>
        </w:rPr>
      </w:pPr>
      <w:r>
        <w:rPr>
          <w:rFonts w:ascii="Verdana" w:eastAsia="Calibri" w:hAnsi="Verdana" w:cs="Verdana"/>
          <w:b/>
          <w:bCs/>
          <w:sz w:val="20"/>
        </w:rPr>
        <w:t>§ 12</w:t>
      </w:r>
    </w:p>
    <w:p w:rsidR="009D60AF" w:rsidRPr="000F3FD2" w:rsidRDefault="009D60AF" w:rsidP="009D60AF">
      <w:pPr>
        <w:tabs>
          <w:tab w:val="left" w:pos="28532"/>
          <w:tab w:val="left" w:pos="31680"/>
        </w:tabs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0F3FD2">
        <w:rPr>
          <w:rFonts w:ascii="Verdana" w:hAnsi="Verdana" w:cs="Verdana"/>
          <w:iCs/>
          <w:sz w:val="20"/>
          <w:szCs w:val="20"/>
        </w:rPr>
        <w:t>1.</w:t>
      </w:r>
      <w:r w:rsidRPr="000F3FD2">
        <w:rPr>
          <w:rFonts w:ascii="Verdana" w:hAnsi="Verdana" w:cs="Verdana"/>
          <w:b/>
          <w:bCs/>
          <w:iCs/>
          <w:sz w:val="20"/>
          <w:szCs w:val="20"/>
        </w:rPr>
        <w:t xml:space="preserve"> W sytuacji, gdyby umowa została zmieniona</w:t>
      </w:r>
      <w:r w:rsidRPr="000F3FD2">
        <w:rPr>
          <w:rFonts w:ascii="Verdana" w:hAnsi="Verdana" w:cs="Verdana"/>
          <w:bCs/>
          <w:iCs/>
          <w:sz w:val="20"/>
          <w:szCs w:val="20"/>
        </w:rPr>
        <w:t xml:space="preserve"> na podstawie </w:t>
      </w:r>
      <w:r w:rsidRPr="000F3FD2">
        <w:rPr>
          <w:rFonts w:ascii="Verdana" w:hAnsi="Verdana" w:cs="Verdana"/>
          <w:iCs/>
          <w:sz w:val="20"/>
          <w:szCs w:val="20"/>
        </w:rPr>
        <w:t>art. 455 ust. 1 pkt 3 lub art. 455 ust. 2</w:t>
      </w:r>
      <w:r w:rsidRPr="000F3FD2">
        <w:rPr>
          <w:rFonts w:ascii="Verdana" w:hAnsi="Verdana" w:cs="Verdana"/>
          <w:bCs/>
          <w:iCs/>
          <w:sz w:val="20"/>
          <w:szCs w:val="20"/>
        </w:rPr>
        <w:t xml:space="preserve"> ustawy </w:t>
      </w:r>
      <w:proofErr w:type="spellStart"/>
      <w:r w:rsidRPr="000F3FD2">
        <w:rPr>
          <w:rFonts w:ascii="Verdana" w:hAnsi="Verdana" w:cs="Verdana"/>
          <w:bCs/>
          <w:iCs/>
          <w:sz w:val="20"/>
          <w:szCs w:val="20"/>
        </w:rPr>
        <w:t>Pzp</w:t>
      </w:r>
      <w:proofErr w:type="spellEnd"/>
      <w:r w:rsidRPr="000F3FD2">
        <w:rPr>
          <w:rFonts w:ascii="Verdana" w:hAnsi="Verdana" w:cs="Verdana"/>
          <w:iCs/>
          <w:sz w:val="20"/>
          <w:szCs w:val="20"/>
        </w:rPr>
        <w:t>, czyli gdyby Zamawiający zlecił Wykonawcy wykonanie</w:t>
      </w:r>
      <w:r w:rsidRPr="000F3FD2">
        <w:rPr>
          <w:rFonts w:ascii="Verdana" w:hAnsi="Verdana" w:cs="Verdana"/>
          <w:b/>
          <w:bCs/>
          <w:iCs/>
          <w:sz w:val="20"/>
          <w:szCs w:val="20"/>
        </w:rPr>
        <w:t xml:space="preserve"> </w:t>
      </w:r>
      <w:r w:rsidRPr="000F3FD2">
        <w:rPr>
          <w:rFonts w:ascii="Verdana" w:hAnsi="Verdana" w:cs="Verdana"/>
          <w:b/>
          <w:bCs/>
          <w:iCs/>
          <w:sz w:val="20"/>
          <w:szCs w:val="20"/>
        </w:rPr>
        <w:lastRenderedPageBreak/>
        <w:t xml:space="preserve">„dodatkowych robót budowlanych” wykraczających poza przedmiot niniejszej umowy </w:t>
      </w:r>
      <w:r w:rsidRPr="000F3FD2">
        <w:rPr>
          <w:rFonts w:ascii="Verdana" w:hAnsi="Verdana" w:cs="Verdana"/>
          <w:bCs/>
          <w:iCs/>
          <w:sz w:val="20"/>
          <w:szCs w:val="20"/>
        </w:rPr>
        <w:t>(„</w:t>
      </w:r>
      <w:r w:rsidRPr="000F3FD2">
        <w:rPr>
          <w:rFonts w:ascii="Verdana" w:hAnsi="Verdana" w:cs="Verdana"/>
          <w:b/>
          <w:bCs/>
          <w:iCs/>
          <w:sz w:val="20"/>
          <w:szCs w:val="20"/>
        </w:rPr>
        <w:t>zamówienia podstawowego</w:t>
      </w:r>
      <w:r w:rsidRPr="000F3FD2">
        <w:rPr>
          <w:rFonts w:ascii="Verdana" w:hAnsi="Verdana" w:cs="Verdana"/>
          <w:bCs/>
          <w:iCs/>
          <w:sz w:val="20"/>
          <w:szCs w:val="20"/>
        </w:rPr>
        <w:t>”), to ustala się następujące zasady ich zlecania oraz rozliczania.</w:t>
      </w:r>
    </w:p>
    <w:p w:rsidR="009D60AF" w:rsidRPr="000F3FD2" w:rsidRDefault="009D60AF" w:rsidP="009D60AF">
      <w:pPr>
        <w:tabs>
          <w:tab w:val="left" w:pos="-30480"/>
        </w:tabs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0F3FD2">
        <w:rPr>
          <w:rFonts w:ascii="Verdana" w:hAnsi="Verdana" w:cs="Verdana"/>
          <w:sz w:val="20"/>
          <w:szCs w:val="20"/>
        </w:rPr>
        <w:t>2.</w:t>
      </w:r>
      <w:r w:rsidRPr="000F3FD2">
        <w:rPr>
          <w:rFonts w:ascii="Verdana" w:hAnsi="Verdana" w:cs="Verdana"/>
          <w:sz w:val="20"/>
          <w:szCs w:val="20"/>
        </w:rPr>
        <w:tab/>
        <w:t xml:space="preserve">Rozpoczęcie wykonywania </w:t>
      </w:r>
      <w:r w:rsidRPr="000F3FD2">
        <w:rPr>
          <w:rFonts w:ascii="Verdana" w:hAnsi="Verdana" w:cs="Verdana"/>
          <w:b/>
          <w:bCs/>
          <w:iCs/>
          <w:sz w:val="20"/>
          <w:szCs w:val="20"/>
        </w:rPr>
        <w:t>„dodatkowych robót budowlanych” wykraczających poza przedmiot niniejszej umowy, a więc robót o których mowa w niniejszym paragrafie</w:t>
      </w:r>
      <w:r w:rsidRPr="000F3FD2">
        <w:rPr>
          <w:rFonts w:ascii="Verdana" w:hAnsi="Verdana" w:cs="Verdana"/>
          <w:bCs/>
          <w:iCs/>
          <w:sz w:val="20"/>
          <w:szCs w:val="20"/>
        </w:rPr>
        <w:t>,</w:t>
      </w:r>
      <w:r w:rsidRPr="000F3FD2">
        <w:rPr>
          <w:rFonts w:ascii="Verdana" w:hAnsi="Verdana" w:cs="Verdana"/>
          <w:sz w:val="20"/>
          <w:szCs w:val="20"/>
        </w:rPr>
        <w:t xml:space="preserve"> może nastąpić po podpisaniu przez Strony umowy, aneksu zmieniającego umowę w tym zakresie. Podstawą do podpisania aneksu będzie protokół konieczności </w:t>
      </w:r>
      <w:r w:rsidRPr="000F3FD2">
        <w:rPr>
          <w:rFonts w:ascii="Verdana" w:hAnsi="Verdana" w:cs="Verdana"/>
          <w:sz w:val="20"/>
          <w:szCs w:val="20"/>
          <w:shd w:val="clear" w:color="auto" w:fill="FFFFFF"/>
        </w:rPr>
        <w:t>zatwierdzony przez Strony umowy. Protokół ten musi zawierać uzasadnienie wskazujące, że spełnione zostały przesłanki, o których mowa w </w:t>
      </w:r>
      <w:r w:rsidRPr="000F3FD2">
        <w:rPr>
          <w:rFonts w:ascii="Verdana" w:hAnsi="Verdana" w:cs="Verdana"/>
          <w:iCs/>
          <w:sz w:val="20"/>
          <w:szCs w:val="20"/>
        </w:rPr>
        <w:t xml:space="preserve">art. 455 ust. 1 pkt 3 lub art. 455 ust. 2 </w:t>
      </w:r>
      <w:r w:rsidRPr="000F3FD2">
        <w:rPr>
          <w:rFonts w:ascii="Verdana" w:hAnsi="Verdana" w:cs="Verdana"/>
          <w:sz w:val="20"/>
          <w:szCs w:val="20"/>
          <w:shd w:val="clear" w:color="auto" w:fill="FFFFFF"/>
        </w:rPr>
        <w:t xml:space="preserve">ustawy </w:t>
      </w:r>
      <w:proofErr w:type="spellStart"/>
      <w:r w:rsidRPr="000F3FD2">
        <w:rPr>
          <w:rFonts w:ascii="Verdana" w:hAnsi="Verdana" w:cs="Verdana"/>
          <w:sz w:val="20"/>
          <w:szCs w:val="20"/>
          <w:shd w:val="clear" w:color="auto" w:fill="FFFFFF"/>
        </w:rPr>
        <w:t>Pzp</w:t>
      </w:r>
      <w:proofErr w:type="spellEnd"/>
      <w:r w:rsidRPr="000F3FD2">
        <w:rPr>
          <w:rFonts w:ascii="Verdana" w:hAnsi="Verdana" w:cs="Verdana"/>
          <w:sz w:val="20"/>
          <w:szCs w:val="20"/>
          <w:shd w:val="clear" w:color="auto" w:fill="FFFFFF"/>
        </w:rPr>
        <w:t>. Rozpoczęcie wykonywania tych robót musi być poprzedzone wykonaniem dokumentacji</w:t>
      </w:r>
      <w:r w:rsidR="000F3FD2">
        <w:rPr>
          <w:rFonts w:ascii="Verdana" w:hAnsi="Verdana" w:cs="Verdana"/>
          <w:sz w:val="20"/>
          <w:szCs w:val="20"/>
          <w:shd w:val="clear" w:color="auto" w:fill="FFFFFF"/>
        </w:rPr>
        <w:t xml:space="preserve"> </w:t>
      </w:r>
      <w:bookmarkStart w:id="1" w:name="_GoBack"/>
      <w:bookmarkEnd w:id="1"/>
      <w:r w:rsidRPr="000F3FD2">
        <w:rPr>
          <w:rFonts w:ascii="Verdana" w:hAnsi="Verdana" w:cs="Verdana"/>
          <w:sz w:val="20"/>
          <w:szCs w:val="20"/>
          <w:shd w:val="clear" w:color="auto" w:fill="FFFFFF"/>
        </w:rPr>
        <w:t xml:space="preserve">technicznej opisującej te roboty. Dokumentacja musi być zgodna z przepisami Prawa budowlanego wraz z jego aktami wykonawczymi.  </w:t>
      </w:r>
    </w:p>
    <w:p w:rsidR="009D60AF" w:rsidRPr="000F3FD2" w:rsidRDefault="009D60AF" w:rsidP="00234C30">
      <w:pPr>
        <w:pStyle w:val="awciety"/>
        <w:spacing w:line="240" w:lineRule="auto"/>
        <w:rPr>
          <w:rFonts w:ascii="Verdana" w:hAnsi="Verdana" w:cs="Verdana"/>
          <w:color w:val="auto"/>
          <w:sz w:val="20"/>
        </w:rPr>
      </w:pPr>
      <w:r w:rsidRPr="000F3FD2">
        <w:rPr>
          <w:rFonts w:ascii="Verdana" w:hAnsi="Verdana" w:cs="Verdana"/>
          <w:color w:val="auto"/>
          <w:sz w:val="20"/>
        </w:rPr>
        <w:t>3. </w:t>
      </w:r>
      <w:r w:rsidRPr="000F3FD2">
        <w:rPr>
          <w:rFonts w:ascii="Verdana" w:hAnsi="Verdana" w:cs="Verdana"/>
          <w:b/>
          <w:bCs/>
          <w:color w:val="auto"/>
          <w:sz w:val="20"/>
        </w:rPr>
        <w:t xml:space="preserve">Rozliczanie </w:t>
      </w:r>
      <w:r w:rsidRPr="000F3FD2">
        <w:rPr>
          <w:rFonts w:ascii="Verdana" w:hAnsi="Verdana" w:cs="Verdana"/>
          <w:b/>
          <w:iCs/>
          <w:color w:val="auto"/>
          <w:sz w:val="20"/>
        </w:rPr>
        <w:t>„dodatkowych robót budowlanych”</w:t>
      </w:r>
      <w:r w:rsidRPr="000F3FD2">
        <w:rPr>
          <w:rFonts w:ascii="Verdana" w:hAnsi="Verdana" w:cs="Verdana"/>
          <w:iCs/>
          <w:color w:val="auto"/>
          <w:sz w:val="20"/>
        </w:rPr>
        <w:t xml:space="preserve"> wykraczających poza określenie przedmiotu zamówienia podstawowego, których Zamawiający może udzielić na podstawie art. 455 ust. 1 pkt 3 lub art. 455 ust. 2 ustawy </w:t>
      </w:r>
      <w:proofErr w:type="spellStart"/>
      <w:r w:rsidRPr="000F3FD2">
        <w:rPr>
          <w:rFonts w:ascii="Verdana" w:hAnsi="Verdana" w:cs="Verdana"/>
          <w:iCs/>
          <w:color w:val="auto"/>
          <w:sz w:val="20"/>
        </w:rPr>
        <w:t>Pzp</w:t>
      </w:r>
      <w:proofErr w:type="spellEnd"/>
      <w:r w:rsidRPr="000F3FD2">
        <w:rPr>
          <w:rFonts w:ascii="Verdana" w:hAnsi="Verdana" w:cs="Verdana"/>
          <w:iCs/>
          <w:color w:val="auto"/>
          <w:sz w:val="20"/>
        </w:rPr>
        <w:t>, czyli robót, o których mowa w niniejszym paragrafie</w:t>
      </w:r>
      <w:r w:rsidRPr="000F3FD2">
        <w:rPr>
          <w:rFonts w:ascii="Verdana" w:hAnsi="Verdana" w:cs="Verdana"/>
          <w:color w:val="auto"/>
          <w:sz w:val="20"/>
        </w:rPr>
        <w:t xml:space="preserve"> odbywało się będzie </w:t>
      </w:r>
      <w:r w:rsidRPr="000F3FD2">
        <w:rPr>
          <w:rFonts w:ascii="Verdana" w:hAnsi="Verdana" w:cs="Verdana"/>
          <w:color w:val="auto"/>
          <w:sz w:val="20"/>
          <w:u w:val="single"/>
        </w:rPr>
        <w:t xml:space="preserve">fakturami wystawianymi po ich wykonaniu (i odebraniu przez </w:t>
      </w:r>
      <w:r w:rsidR="001509E3" w:rsidRPr="000F3FD2">
        <w:rPr>
          <w:rFonts w:ascii="Verdana" w:hAnsi="Verdana" w:cs="Verdana"/>
          <w:color w:val="auto"/>
          <w:sz w:val="20"/>
          <w:u w:val="single"/>
        </w:rPr>
        <w:t>Zamawiającego</w:t>
      </w:r>
      <w:r w:rsidRPr="000F3FD2">
        <w:rPr>
          <w:rFonts w:ascii="Verdana" w:hAnsi="Verdana" w:cs="Verdana"/>
          <w:color w:val="auto"/>
          <w:sz w:val="20"/>
          <w:u w:val="single"/>
        </w:rPr>
        <w:t>), lecz nie częściej niż w okresach miesięcznych</w:t>
      </w:r>
      <w:r w:rsidRPr="000F3FD2">
        <w:rPr>
          <w:rFonts w:ascii="Verdana" w:hAnsi="Verdana" w:cs="Verdana"/>
          <w:color w:val="auto"/>
          <w:sz w:val="20"/>
        </w:rPr>
        <w:t>. Faktury regulowane będą w terminie do </w:t>
      </w:r>
      <w:r w:rsidR="001509E3" w:rsidRPr="000F3FD2">
        <w:rPr>
          <w:rFonts w:ascii="Verdana" w:hAnsi="Verdana" w:cs="Verdana"/>
          <w:color w:val="auto"/>
          <w:sz w:val="20"/>
        </w:rPr>
        <w:t>14</w:t>
      </w:r>
      <w:r w:rsidRPr="000F3FD2">
        <w:rPr>
          <w:rFonts w:ascii="Verdana" w:hAnsi="Verdana" w:cs="Verdana"/>
          <w:color w:val="auto"/>
          <w:sz w:val="20"/>
        </w:rPr>
        <w:t> dni od daty otrzyman</w:t>
      </w:r>
      <w:r w:rsidR="00234C30" w:rsidRPr="000F3FD2">
        <w:rPr>
          <w:rFonts w:ascii="Verdana" w:hAnsi="Verdana" w:cs="Verdana"/>
          <w:color w:val="auto"/>
          <w:sz w:val="20"/>
        </w:rPr>
        <w:t xml:space="preserve">ia przez Zamawiającego faktury i </w:t>
      </w:r>
      <w:r w:rsidRPr="000F3FD2">
        <w:rPr>
          <w:rFonts w:ascii="Verdana" w:hAnsi="Verdana" w:cs="Verdana"/>
          <w:color w:val="auto"/>
          <w:sz w:val="20"/>
        </w:rPr>
        <w:t>protokołu odbioru wykonanych robót</w:t>
      </w:r>
      <w:r w:rsidR="001509E3" w:rsidRPr="000F3FD2">
        <w:rPr>
          <w:rFonts w:ascii="Verdana" w:hAnsi="Verdana" w:cs="Verdana"/>
          <w:color w:val="auto"/>
          <w:sz w:val="20"/>
        </w:rPr>
        <w:t>.</w:t>
      </w:r>
      <w:r w:rsidRPr="000F3FD2">
        <w:rPr>
          <w:rFonts w:ascii="Verdana" w:hAnsi="Verdana" w:cs="Verdana"/>
          <w:color w:val="auto"/>
          <w:sz w:val="20"/>
        </w:rPr>
        <w:t> </w:t>
      </w:r>
      <w:r w:rsidR="001509E3" w:rsidRPr="000F3FD2">
        <w:rPr>
          <w:rFonts w:ascii="Verdana" w:hAnsi="Verdana" w:cs="Verdana"/>
          <w:color w:val="auto"/>
          <w:sz w:val="20"/>
        </w:rPr>
        <w:t>Roboty te rozliczone będą na podstawie kosztorysów przygotowanych przez Wykonawcę, a zatwierdzonych przez Zamawiającego</w:t>
      </w:r>
      <w:r w:rsidR="00234C30" w:rsidRPr="000F3FD2">
        <w:rPr>
          <w:rFonts w:ascii="Verdana" w:hAnsi="Verdana" w:cs="Verdana"/>
          <w:color w:val="auto"/>
          <w:sz w:val="20"/>
        </w:rPr>
        <w:t xml:space="preserve"> </w:t>
      </w:r>
      <w:r w:rsidR="001509E3" w:rsidRPr="000F3FD2">
        <w:rPr>
          <w:rFonts w:ascii="Verdana" w:hAnsi="Verdana" w:cs="Verdana"/>
          <w:color w:val="auto"/>
          <w:sz w:val="20"/>
        </w:rPr>
        <w:t xml:space="preserve">sporządzonego </w:t>
      </w:r>
      <w:r w:rsidRPr="000F3FD2">
        <w:rPr>
          <w:rFonts w:ascii="Verdana" w:hAnsi="Verdana" w:cs="Verdana"/>
          <w:color w:val="auto"/>
          <w:sz w:val="20"/>
        </w:rPr>
        <w:t>w oparciu o następujące założenia:</w:t>
      </w:r>
    </w:p>
    <w:p w:rsidR="001509E3" w:rsidRPr="000F3FD2" w:rsidRDefault="009D60AF" w:rsidP="001509E3">
      <w:pPr>
        <w:pStyle w:val="44-"/>
        <w:tabs>
          <w:tab w:val="left" w:pos="624"/>
        </w:tabs>
        <w:spacing w:line="240" w:lineRule="auto"/>
        <w:ind w:left="851" w:hanging="284"/>
        <w:rPr>
          <w:rFonts w:ascii="Verdana" w:hAnsi="Verdana" w:cs="Verdana"/>
          <w:color w:val="auto"/>
          <w:sz w:val="20"/>
        </w:rPr>
      </w:pPr>
      <w:r w:rsidRPr="000F3FD2">
        <w:rPr>
          <w:rFonts w:ascii="Verdana" w:hAnsi="Verdana" w:cs="Verdana"/>
          <w:color w:val="auto"/>
          <w:sz w:val="20"/>
        </w:rPr>
        <w:t>a)</w:t>
      </w:r>
      <w:r w:rsidRPr="000F3FD2">
        <w:rPr>
          <w:rFonts w:ascii="Verdana" w:hAnsi="Verdana" w:cs="Verdana"/>
          <w:color w:val="auto"/>
          <w:sz w:val="20"/>
        </w:rPr>
        <w:tab/>
        <w:t>ceny jednostkowe robót będą przyjmowane z</w:t>
      </w:r>
      <w:r w:rsidR="001509E3" w:rsidRPr="000F3FD2">
        <w:rPr>
          <w:rFonts w:ascii="Verdana" w:hAnsi="Verdana" w:cs="Verdana"/>
          <w:color w:val="auto"/>
          <w:sz w:val="20"/>
        </w:rPr>
        <w:t xml:space="preserve"> zeszytów SEKOCENBUD (jako średnie) za okres ich wbudowania;</w:t>
      </w:r>
    </w:p>
    <w:p w:rsidR="001509E3" w:rsidRPr="000F3FD2" w:rsidRDefault="001509E3" w:rsidP="001509E3">
      <w:pPr>
        <w:pStyle w:val="44-"/>
        <w:tabs>
          <w:tab w:val="left" w:pos="624"/>
        </w:tabs>
        <w:spacing w:line="240" w:lineRule="auto"/>
        <w:ind w:left="851" w:hanging="284"/>
        <w:rPr>
          <w:rFonts w:ascii="Verdana" w:hAnsi="Verdana" w:cs="Verdana"/>
          <w:color w:val="auto"/>
          <w:sz w:val="20"/>
        </w:rPr>
      </w:pPr>
      <w:r w:rsidRPr="000F3FD2">
        <w:rPr>
          <w:rFonts w:ascii="Verdana" w:hAnsi="Verdana" w:cs="Verdana"/>
          <w:color w:val="auto"/>
          <w:sz w:val="20"/>
        </w:rPr>
        <w:t>b)</w:t>
      </w:r>
      <w:r w:rsidRPr="000F3FD2">
        <w:rPr>
          <w:rFonts w:ascii="Verdana" w:hAnsi="Verdana" w:cs="Verdana"/>
          <w:color w:val="auto"/>
          <w:sz w:val="20"/>
        </w:rPr>
        <w:tab/>
        <w:t>podstawą do określenia nakładów rzeczowych będą normy zawarte w wyżej wskazanym kosztorysie, a w przypadku ich braku – odpowiednie pozycje Katalogów Nakładów Rzeczowych (KNR). W przypadku braku odpowiednich pozycji w KNR–ach, zastosowane zostaną Katalogi Norm Nakładów Rzeczowych, a następnie wycena indywidualna Wykonawcy, zatwierdzona przez Zamawiającego.</w:t>
      </w:r>
    </w:p>
    <w:p w:rsidR="001509E3" w:rsidRPr="000F3FD2" w:rsidRDefault="001509E3" w:rsidP="001509E3">
      <w:pPr>
        <w:pStyle w:val="awciety"/>
        <w:rPr>
          <w:color w:val="auto"/>
        </w:rPr>
      </w:pPr>
    </w:p>
    <w:p w:rsidR="00BA6A85" w:rsidRPr="000F3FD2" w:rsidRDefault="00BA6A85" w:rsidP="00BA6A85">
      <w:pPr>
        <w:widowControl w:val="0"/>
        <w:autoSpaceDE w:val="0"/>
        <w:autoSpaceDN w:val="0"/>
        <w:adjustRightInd w:val="0"/>
        <w:spacing w:after="0" w:line="269" w:lineRule="auto"/>
        <w:jc w:val="both"/>
        <w:textAlignment w:val="baseline"/>
        <w:rPr>
          <w:rFonts w:ascii="Verdana" w:eastAsia="Calibri" w:hAnsi="Verdana" w:cs="DejaVuSans-Bold"/>
          <w:sz w:val="20"/>
          <w:lang w:eastAsia="pl-PL"/>
        </w:rPr>
      </w:pP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</w:t>
      </w:r>
      <w:r w:rsidR="00312A66">
        <w:rPr>
          <w:rFonts w:ascii="Verdana" w:eastAsia="Calibri" w:hAnsi="Verdana" w:cs="Verdana"/>
          <w:b/>
          <w:bCs/>
          <w:sz w:val="20"/>
        </w:rPr>
        <w:t>3</w:t>
      </w: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Zamawiający nie wyraża zgody na dokonywanie przelewu wierzytelności, cesji wierzytelności oraz podpisywanie wszelkich innych umów przez </w:t>
      </w:r>
      <w:r w:rsidRPr="00E00D03">
        <w:rPr>
          <w:rFonts w:ascii="Verdana" w:eastAsia="Calibri" w:hAnsi="Verdana" w:cs="Tahoma"/>
          <w:sz w:val="20"/>
        </w:rPr>
        <w:t>Wykonawcę</w:t>
      </w:r>
      <w:r w:rsidRPr="00E00D03">
        <w:rPr>
          <w:rFonts w:ascii="Verdana" w:eastAsia="Calibri" w:hAnsi="Verdana" w:cs="Verdana"/>
          <w:sz w:val="20"/>
        </w:rPr>
        <w:t>, z których treści będzie wynikało prawo do dochodzenia bezpośrednio zapłaty i roszczeń finansowych od Gminy Panki.</w:t>
      </w: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  <w:szCs w:val="20"/>
        </w:rPr>
      </w:pPr>
      <w:r w:rsidRPr="00E00D03">
        <w:rPr>
          <w:rFonts w:ascii="Verdana" w:eastAsia="Calibri" w:hAnsi="Verdana" w:cs="Verdana"/>
          <w:b/>
          <w:bCs/>
          <w:sz w:val="20"/>
          <w:szCs w:val="20"/>
        </w:rPr>
        <w:t>§ 1</w:t>
      </w:r>
      <w:r w:rsidR="00312A66">
        <w:rPr>
          <w:rFonts w:ascii="Verdana" w:eastAsia="Calibri" w:hAnsi="Verdana" w:cs="Verdana"/>
          <w:b/>
          <w:bCs/>
          <w:sz w:val="20"/>
          <w:szCs w:val="20"/>
        </w:rPr>
        <w:t>4</w:t>
      </w: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color w:val="0066FF"/>
          <w:sz w:val="20"/>
          <w:szCs w:val="20"/>
        </w:rPr>
      </w:pPr>
      <w:r w:rsidRPr="00E00D03">
        <w:rPr>
          <w:rFonts w:ascii="Verdana" w:eastAsia="Calibri" w:hAnsi="Verdana" w:cs="Verdana"/>
          <w:sz w:val="20"/>
          <w:szCs w:val="20"/>
        </w:rPr>
        <w:t xml:space="preserve">W sprawach nieuregulowanych niniejszą umową mają zastosowanie odpowiednie przepisy ustawy Prawo zamówień publicznych, Prawa budowlanego wraz z aktami wykonawczymi, Kodeksu cywilnego oraz ustawy z dnia 2 marca 2020 r. o szczególnych rozwiązaniach związanych z zapobieganiem, przeciwdziałaniem i zwalczaniem COVID-19, innych chorób zakaźnych oraz wywołanych nimi sytuacji kryzysowych (Dz. U. z 2020 r., poz. 374 ze </w:t>
      </w:r>
      <w:proofErr w:type="spellStart"/>
      <w:r w:rsidRPr="00E00D03">
        <w:rPr>
          <w:rFonts w:ascii="Verdana" w:eastAsia="Calibri" w:hAnsi="Verdana" w:cs="Verdana"/>
          <w:sz w:val="20"/>
          <w:szCs w:val="20"/>
        </w:rPr>
        <w:t>zm</w:t>
      </w:r>
      <w:proofErr w:type="spellEnd"/>
      <w:r w:rsidRPr="00E00D03">
        <w:rPr>
          <w:rFonts w:ascii="Verdana" w:eastAsia="Calibri" w:hAnsi="Verdana" w:cs="Verdana"/>
          <w:sz w:val="20"/>
          <w:szCs w:val="20"/>
        </w:rPr>
        <w:t>).</w:t>
      </w: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  <w:szCs w:val="20"/>
        </w:rPr>
      </w:pPr>
      <w:r w:rsidRPr="00E00D03">
        <w:rPr>
          <w:rFonts w:ascii="Verdana" w:eastAsia="Calibri" w:hAnsi="Verdana" w:cs="Verdana"/>
          <w:b/>
          <w:bCs/>
          <w:sz w:val="20"/>
          <w:szCs w:val="20"/>
        </w:rPr>
        <w:t>§ 1</w:t>
      </w:r>
      <w:r w:rsidR="00312A66">
        <w:rPr>
          <w:rFonts w:ascii="Verdana" w:eastAsia="Calibri" w:hAnsi="Verdana" w:cs="Verdana"/>
          <w:b/>
          <w:bCs/>
          <w:sz w:val="20"/>
          <w:szCs w:val="20"/>
        </w:rPr>
        <w:t>5</w:t>
      </w: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/>
          <w:bCs/>
          <w:sz w:val="20"/>
          <w:szCs w:val="20"/>
        </w:rPr>
      </w:pPr>
      <w:r w:rsidRPr="00E00D03">
        <w:rPr>
          <w:rFonts w:ascii="Verdana" w:eastAsia="Calibri" w:hAnsi="Verdana" w:cs="Verdana"/>
          <w:sz w:val="20"/>
          <w:szCs w:val="20"/>
        </w:rPr>
        <w:t>Ewentualne spory powstałe na tle wykonania przedmiotu umowy, Strony poddają rozstrzygnięciu sądom powszechnym właściwym dla siedziby Zamawiającego.</w:t>
      </w: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</w:t>
      </w:r>
      <w:r w:rsidR="00312A66">
        <w:rPr>
          <w:rFonts w:ascii="Verdana" w:eastAsia="Calibri" w:hAnsi="Verdana" w:cs="Verdana"/>
          <w:b/>
          <w:bCs/>
          <w:sz w:val="20"/>
        </w:rPr>
        <w:t>6</w:t>
      </w: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/>
          <w:bCs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W sprawach nieuregulowanych niniejszą umową mają zastosowanie odpowiednie przepisy </w:t>
      </w:r>
      <w:r w:rsidRPr="00E00D03">
        <w:rPr>
          <w:rFonts w:ascii="Verdana" w:eastAsia="Calibri" w:hAnsi="Verdana" w:cs="Verdana"/>
          <w:sz w:val="20"/>
        </w:rPr>
        <w:lastRenderedPageBreak/>
        <w:t>ustawy Prawo zamówień publicznych, Prawa budowlanego wraz z aktami wykonawczymi oraz Kodeksu cywilnego.</w:t>
      </w: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/>
          <w:bCs/>
          <w:sz w:val="20"/>
        </w:rPr>
      </w:pP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</w:t>
      </w:r>
      <w:r w:rsidR="00312A66">
        <w:rPr>
          <w:rFonts w:ascii="Verdana" w:eastAsia="Calibri" w:hAnsi="Verdana" w:cs="Verdana"/>
          <w:b/>
          <w:bCs/>
          <w:sz w:val="20"/>
        </w:rPr>
        <w:t>7</w:t>
      </w: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/>
          <w:bCs/>
          <w:sz w:val="20"/>
        </w:rPr>
      </w:pPr>
      <w:r w:rsidRPr="00E00D03">
        <w:rPr>
          <w:rFonts w:ascii="Verdana" w:eastAsia="Calibri" w:hAnsi="Verdana" w:cs="Verdana"/>
          <w:sz w:val="20"/>
        </w:rPr>
        <w:t>Ewentualne spory powstałe na tle wykonania przedmiotu umowy, Strony poddają rozstrzygnięciu sądom powszechnym właściwym dla siedziby Zamawiającego.</w:t>
      </w:r>
    </w:p>
    <w:p w:rsidR="00946ACB" w:rsidRPr="00E00D03" w:rsidRDefault="00946ACB" w:rsidP="00BA6A85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b/>
          <w:bCs/>
          <w:sz w:val="20"/>
        </w:rPr>
      </w:pP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</w:t>
      </w:r>
      <w:r w:rsidR="00312A66">
        <w:rPr>
          <w:rFonts w:ascii="Verdana" w:eastAsia="Calibri" w:hAnsi="Verdana" w:cs="Verdana"/>
          <w:b/>
          <w:bCs/>
          <w:sz w:val="20"/>
        </w:rPr>
        <w:t>8</w:t>
      </w: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Umowę sporządzono w 3-ch jednobrzmiących egzemplarzach - 2 egz. dla Zamawiającego i 1 egz. dla Wykonawcy.</w:t>
      </w: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textAlignment w:val="baseline"/>
        <w:rPr>
          <w:rFonts w:ascii="Verdana" w:eastAsia="Calibri" w:hAnsi="Verdana" w:cs="Verdana"/>
          <w:color w:val="FF0000"/>
          <w:sz w:val="20"/>
        </w:rPr>
      </w:pPr>
    </w:p>
    <w:p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textAlignment w:val="baseline"/>
        <w:rPr>
          <w:rFonts w:ascii="Verdana" w:eastAsia="Calibri" w:hAnsi="Verdana" w:cs="Verdana"/>
          <w:color w:val="FF0000"/>
          <w:sz w:val="20"/>
        </w:rPr>
      </w:pPr>
    </w:p>
    <w:p w:rsidR="00A801D1" w:rsidRDefault="00BA6A85" w:rsidP="00BA6A85">
      <w:r w:rsidRPr="00E00D03">
        <w:rPr>
          <w:rFonts w:ascii="Verdana" w:eastAsia="Calibri" w:hAnsi="Verdana" w:cs="Verdana"/>
          <w:b/>
          <w:sz w:val="20"/>
        </w:rPr>
        <w:t>ZAMAWIAJĄCY:</w:t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 w:rsidR="00946ACB">
        <w:rPr>
          <w:rFonts w:ascii="Verdana" w:eastAsia="Calibri" w:hAnsi="Verdana" w:cs="Verdana"/>
          <w:b/>
          <w:sz w:val="20"/>
        </w:rPr>
        <w:tab/>
      </w:r>
      <w:r>
        <w:rPr>
          <w:rFonts w:ascii="Verdana" w:eastAsia="Calibri" w:hAnsi="Verdana" w:cs="Verdana"/>
          <w:b/>
          <w:sz w:val="20"/>
        </w:rPr>
        <w:t xml:space="preserve">     WYKONAWCA</w:t>
      </w:r>
    </w:p>
    <w:sectPr w:rsidR="00A801D1" w:rsidSect="001831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D2" w:rsidRDefault="000F3FD2" w:rsidP="000F3FD2">
      <w:pPr>
        <w:spacing w:after="0" w:line="240" w:lineRule="auto"/>
      </w:pPr>
      <w:r>
        <w:separator/>
      </w:r>
    </w:p>
  </w:endnote>
  <w:endnote w:type="continuationSeparator" w:id="0">
    <w:p w:rsidR="000F3FD2" w:rsidRDefault="000F3FD2" w:rsidP="000F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461D7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D2" w:rsidRDefault="000F3FD2" w:rsidP="000F3FD2">
      <w:pPr>
        <w:spacing w:after="0" w:line="240" w:lineRule="auto"/>
      </w:pPr>
      <w:r>
        <w:separator/>
      </w:r>
    </w:p>
  </w:footnote>
  <w:footnote w:type="continuationSeparator" w:id="0">
    <w:p w:rsidR="000F3FD2" w:rsidRDefault="000F3FD2" w:rsidP="000F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D2" w:rsidRDefault="000F3FD2">
    <w:pPr>
      <w:pStyle w:val="Nagwek"/>
    </w:pPr>
    <w:r>
      <w:rPr>
        <w:noProof/>
        <w:lang w:eastAsia="pl-PL"/>
      </w:rPr>
      <w:drawing>
        <wp:inline distT="0" distB="0" distL="0" distR="0" wp14:anchorId="18ABBA33">
          <wp:extent cx="576135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1AA"/>
    <w:multiLevelType w:val="hybridMultilevel"/>
    <w:tmpl w:val="4E64E204"/>
    <w:lvl w:ilvl="0" w:tplc="5E6EF5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072D0"/>
    <w:multiLevelType w:val="multilevel"/>
    <w:tmpl w:val="F84C3B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35A4766"/>
    <w:multiLevelType w:val="multilevel"/>
    <w:tmpl w:val="F84C3B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8651499"/>
    <w:multiLevelType w:val="hybridMultilevel"/>
    <w:tmpl w:val="E52A0CDC"/>
    <w:lvl w:ilvl="0" w:tplc="92C61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17E78"/>
    <w:multiLevelType w:val="multilevel"/>
    <w:tmpl w:val="117ACB7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10B60A0"/>
    <w:multiLevelType w:val="hybridMultilevel"/>
    <w:tmpl w:val="300A4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F5DE1"/>
    <w:multiLevelType w:val="hybridMultilevel"/>
    <w:tmpl w:val="97786F8A"/>
    <w:lvl w:ilvl="0" w:tplc="D780088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85"/>
    <w:rsid w:val="0007263E"/>
    <w:rsid w:val="000F3FD2"/>
    <w:rsid w:val="001509E3"/>
    <w:rsid w:val="001831F0"/>
    <w:rsid w:val="00234C30"/>
    <w:rsid w:val="002F4E13"/>
    <w:rsid w:val="00312A66"/>
    <w:rsid w:val="005664FA"/>
    <w:rsid w:val="00580A19"/>
    <w:rsid w:val="00780770"/>
    <w:rsid w:val="0086669B"/>
    <w:rsid w:val="00946ACB"/>
    <w:rsid w:val="00967C7A"/>
    <w:rsid w:val="009D5739"/>
    <w:rsid w:val="009D60AF"/>
    <w:rsid w:val="00A801D1"/>
    <w:rsid w:val="00B64C7A"/>
    <w:rsid w:val="00B91E8F"/>
    <w:rsid w:val="00BA6A85"/>
    <w:rsid w:val="00C94DCC"/>
    <w:rsid w:val="00DB3E56"/>
    <w:rsid w:val="00F0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A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6A85"/>
    <w:rPr>
      <w:color w:val="0000FF" w:themeColor="hyperlink"/>
      <w:u w:val="single"/>
    </w:rPr>
  </w:style>
  <w:style w:type="paragraph" w:customStyle="1" w:styleId="awciety">
    <w:name w:val="a) wciety"/>
    <w:basedOn w:val="Normalny"/>
    <w:rsid w:val="009D60AF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9D60AF"/>
    <w:pPr>
      <w:ind w:left="680" w:hanging="227"/>
    </w:pPr>
    <w:rPr>
      <w:rFonts w:cs="FrankfurtGothic"/>
    </w:rPr>
  </w:style>
  <w:style w:type="character" w:customStyle="1" w:styleId="StopkaZnak">
    <w:name w:val="Stopka Znak"/>
    <w:aliases w:val="Znak Znak, Znak Znak"/>
    <w:basedOn w:val="Domylnaczcionkaakapitu"/>
    <w:link w:val="Stopka"/>
    <w:locked/>
    <w:rsid w:val="00F07463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nhideWhenUsed/>
    <w:rsid w:val="00F07463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F07463"/>
  </w:style>
  <w:style w:type="paragraph" w:styleId="Tekstpodstawowy">
    <w:name w:val="Body Text"/>
    <w:basedOn w:val="Normalny"/>
    <w:link w:val="TekstpodstawowyZnak"/>
    <w:uiPriority w:val="99"/>
    <w:unhideWhenUsed/>
    <w:rsid w:val="0086669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669B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F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FD2"/>
  </w:style>
  <w:style w:type="paragraph" w:styleId="Tekstdymka">
    <w:name w:val="Balloon Text"/>
    <w:basedOn w:val="Normalny"/>
    <w:link w:val="TekstdymkaZnak"/>
    <w:uiPriority w:val="99"/>
    <w:semiHidden/>
    <w:unhideWhenUsed/>
    <w:rsid w:val="000F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A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6A85"/>
    <w:rPr>
      <w:color w:val="0000FF" w:themeColor="hyperlink"/>
      <w:u w:val="single"/>
    </w:rPr>
  </w:style>
  <w:style w:type="paragraph" w:customStyle="1" w:styleId="awciety">
    <w:name w:val="a) wciety"/>
    <w:basedOn w:val="Normalny"/>
    <w:rsid w:val="009D60AF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9D60AF"/>
    <w:pPr>
      <w:ind w:left="680" w:hanging="227"/>
    </w:pPr>
    <w:rPr>
      <w:rFonts w:cs="FrankfurtGothic"/>
    </w:rPr>
  </w:style>
  <w:style w:type="character" w:customStyle="1" w:styleId="StopkaZnak">
    <w:name w:val="Stopka Znak"/>
    <w:aliases w:val="Znak Znak, Znak Znak"/>
    <w:basedOn w:val="Domylnaczcionkaakapitu"/>
    <w:link w:val="Stopka"/>
    <w:locked/>
    <w:rsid w:val="00F07463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nhideWhenUsed/>
    <w:rsid w:val="00F07463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F07463"/>
  </w:style>
  <w:style w:type="paragraph" w:styleId="Tekstpodstawowy">
    <w:name w:val="Body Text"/>
    <w:basedOn w:val="Normalny"/>
    <w:link w:val="TekstpodstawowyZnak"/>
    <w:uiPriority w:val="99"/>
    <w:unhideWhenUsed/>
    <w:rsid w:val="0086669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669B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F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FD2"/>
  </w:style>
  <w:style w:type="paragraph" w:styleId="Tekstdymka">
    <w:name w:val="Balloon Text"/>
    <w:basedOn w:val="Normalny"/>
    <w:link w:val="TekstdymkaZnak"/>
    <w:uiPriority w:val="99"/>
    <w:semiHidden/>
    <w:unhideWhenUsed/>
    <w:rsid w:val="000F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an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pan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3380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1</dc:creator>
  <cp:lastModifiedBy>Gość 1</cp:lastModifiedBy>
  <cp:revision>2</cp:revision>
  <dcterms:created xsi:type="dcterms:W3CDTF">2021-11-19T07:53:00Z</dcterms:created>
  <dcterms:modified xsi:type="dcterms:W3CDTF">2021-11-19T07:53:00Z</dcterms:modified>
</cp:coreProperties>
</file>