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33" w:rsidRPr="00B80DDE" w:rsidRDefault="00446333" w:rsidP="00446333">
      <w:pPr>
        <w:jc w:val="center"/>
        <w:rPr>
          <w:rFonts w:ascii="Times New Roman" w:hAnsi="Times New Roman" w:cs="Times New Roman"/>
          <w:b/>
        </w:rPr>
      </w:pPr>
      <w:r w:rsidRPr="00B80DDE">
        <w:rPr>
          <w:rFonts w:ascii="Times New Roman" w:hAnsi="Times New Roman" w:cs="Times New Roman"/>
          <w:b/>
        </w:rPr>
        <w:t xml:space="preserve">POSTĘPOWANIE ZE ZUŻYTYM </w:t>
      </w:r>
      <w:r w:rsidRPr="00B80DDE">
        <w:rPr>
          <w:rFonts w:ascii="Times New Roman" w:hAnsi="Times New Roman" w:cs="Times New Roman"/>
          <w:b/>
        </w:rPr>
        <w:br/>
        <w:t>SPRZĘTEM ELEKTRYCZNYM I ELEKTRONICZNYM</w:t>
      </w:r>
    </w:p>
    <w:p w:rsidR="00C27765" w:rsidRPr="00C27765" w:rsidRDefault="00C27765" w:rsidP="00C27765">
      <w:p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b/>
          <w:bCs/>
          <w:lang w:eastAsia="pl-PL"/>
        </w:rPr>
        <w:t>CO TO SĄ ELEKTROODPADY?</w:t>
      </w:r>
    </w:p>
    <w:p w:rsidR="00C27765" w:rsidRPr="00C27765" w:rsidRDefault="00C27765" w:rsidP="00C27765">
      <w:p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Elektroodpady, inaczej zwane zużytym sprzętem elektrycznym i elektronicznym (ZSEE) są to zużyte, zepsute, wybrakowane, niesprawne, zniszczone, wyeksploatowane lub po prostu niepotrzebne urządzenia, których działanie jest uzależnione od dopływu prądu lub działania pól elektromagnetycznych. Urządzenia te mogły też służyć do wytwarzania, </w:t>
      </w:r>
      <w:proofErr w:type="spellStart"/>
      <w:r w:rsidRPr="00B80DDE">
        <w:rPr>
          <w:rFonts w:ascii="Times New Roman" w:eastAsia="Times New Roman" w:hAnsi="Times New Roman" w:cs="Times New Roman"/>
          <w:lang w:eastAsia="pl-PL"/>
        </w:rPr>
        <w:t>przesyłu</w:t>
      </w:r>
      <w:proofErr w:type="spellEnd"/>
      <w:r w:rsidRPr="00B80DDE">
        <w:rPr>
          <w:rFonts w:ascii="Times New Roman" w:eastAsia="Times New Roman" w:hAnsi="Times New Roman" w:cs="Times New Roman"/>
          <w:lang w:eastAsia="pl-PL"/>
        </w:rPr>
        <w:t xml:space="preserve"> lub pomiaru prądu elektrycznego bądź pól elektromagnetycznych. </w:t>
      </w:r>
    </w:p>
    <w:p w:rsidR="00C27765" w:rsidRPr="00C27765" w:rsidRDefault="00C27765" w:rsidP="00C27765">
      <w:p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Elektroodpadami są wszelkiego rodzaju zużyte sprzęty zasilane prądem lub bateriami np.:</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pralki,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lodówki,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telewizory,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magnetofony,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video, </w:t>
      </w:r>
      <w:proofErr w:type="spellStart"/>
      <w:r w:rsidRPr="00B80DDE">
        <w:rPr>
          <w:rFonts w:ascii="Times New Roman" w:eastAsia="Times New Roman" w:hAnsi="Times New Roman" w:cs="Times New Roman"/>
          <w:lang w:eastAsia="pl-PL"/>
        </w:rPr>
        <w:t>dvd</w:t>
      </w:r>
      <w:proofErr w:type="spellEnd"/>
      <w:r w:rsidRPr="00B80DDE">
        <w:rPr>
          <w:rFonts w:ascii="Times New Roman" w:eastAsia="Times New Roman" w:hAnsi="Times New Roman" w:cs="Times New Roman"/>
          <w:lang w:eastAsia="pl-PL"/>
        </w:rPr>
        <w:t xml:space="preserve">,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konsole do gier,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komputery, telefony,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świetlówki i żarówki energooszczędne,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żelazka, wiertarki, </w:t>
      </w:r>
    </w:p>
    <w:p w:rsidR="00C27765" w:rsidRPr="00C27765" w:rsidRDefault="00C27765" w:rsidP="00C27765">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xml:space="preserve">roboty kuchenne itp. – tego typu urządzenia używane powszechnie w gospodarstwach domowych określane są jako sprzęt B2C (Business to </w:t>
      </w:r>
      <w:proofErr w:type="spellStart"/>
      <w:r w:rsidRPr="00B80DDE">
        <w:rPr>
          <w:rFonts w:ascii="Times New Roman" w:eastAsia="Times New Roman" w:hAnsi="Times New Roman" w:cs="Times New Roman"/>
          <w:lang w:eastAsia="pl-PL"/>
        </w:rPr>
        <w:t>Customer</w:t>
      </w:r>
      <w:proofErr w:type="spellEnd"/>
      <w:r w:rsidRPr="00B80DDE">
        <w:rPr>
          <w:rFonts w:ascii="Times New Roman" w:eastAsia="Times New Roman" w:hAnsi="Times New Roman" w:cs="Times New Roman"/>
          <w:lang w:eastAsia="pl-PL"/>
        </w:rPr>
        <w:t>),</w:t>
      </w:r>
    </w:p>
    <w:p w:rsidR="00446333" w:rsidRPr="00B80DDE" w:rsidRDefault="00C27765" w:rsidP="00F00508">
      <w:pPr>
        <w:spacing w:before="100" w:beforeAutospacing="1" w:after="100" w:afterAutospacing="1" w:line="240" w:lineRule="auto"/>
        <w:jc w:val="both"/>
        <w:rPr>
          <w:rFonts w:ascii="Times New Roman" w:eastAsia="Times New Roman" w:hAnsi="Times New Roman" w:cs="Times New Roman"/>
          <w:lang w:eastAsia="pl-PL"/>
        </w:rPr>
      </w:pPr>
      <w:r w:rsidRPr="00B80DDE">
        <w:rPr>
          <w:rFonts w:ascii="Times New Roman" w:eastAsia="Times New Roman" w:hAnsi="Times New Roman" w:cs="Times New Roman"/>
          <w:lang w:eastAsia="pl-PL"/>
        </w:rPr>
        <w:t>– aż po urządzenia specjalistyczne tj.: analizatory medyczne, sprzęt laboratoryjny, transformatory, serwery, sterowniki, automaty do wydawania różnego rodzaju produktów, narzędzia przemysłowe, generatory prądu. Tego rodzaju sprzęty, które nie mają zastosowania w domu i są przeznaczone do użytku profesjonalnego bądź w przemyśle określa się jako sprzęt B2B (Business to Business).</w:t>
      </w:r>
    </w:p>
    <w:p w:rsidR="00446333" w:rsidRPr="00B80DDE" w:rsidRDefault="00446333" w:rsidP="00446333">
      <w:pPr>
        <w:jc w:val="center"/>
        <w:rPr>
          <w:rFonts w:ascii="Times New Roman" w:hAnsi="Times New Roman" w:cs="Times New Roman"/>
          <w:b/>
          <w:u w:val="single"/>
        </w:rPr>
      </w:pPr>
      <w:r w:rsidRPr="00B80DDE">
        <w:rPr>
          <w:rFonts w:ascii="Times New Roman" w:hAnsi="Times New Roman" w:cs="Times New Roman"/>
          <w:b/>
          <w:u w:val="single"/>
        </w:rPr>
        <w:t xml:space="preserve">ZABRANIA SIĘ UMIESZCZANIA ZUŻYTEGO SPRZĘTU ELEKTRYCZNEGO </w:t>
      </w:r>
      <w:r w:rsidRPr="00B80DDE">
        <w:rPr>
          <w:rFonts w:ascii="Times New Roman" w:hAnsi="Times New Roman" w:cs="Times New Roman"/>
          <w:b/>
          <w:u w:val="single"/>
        </w:rPr>
        <w:br/>
        <w:t>I ELEKTRONICZNEGO ŁĄCZNIE Z INNYMI ODPADAMI !!!</w:t>
      </w:r>
    </w:p>
    <w:p w:rsidR="00446333" w:rsidRPr="00B80DDE" w:rsidRDefault="00446333" w:rsidP="00F00508">
      <w:pPr>
        <w:jc w:val="both"/>
        <w:rPr>
          <w:rFonts w:ascii="Times New Roman" w:hAnsi="Times New Roman" w:cs="Times New Roman"/>
        </w:rPr>
      </w:pPr>
      <w:r w:rsidRPr="00B80DDE">
        <w:rPr>
          <w:rFonts w:ascii="Times New Roman" w:hAnsi="Times New Roman" w:cs="Times New Roman"/>
        </w:rPr>
        <w:t>Użytkownik zużytego sprzętu elektrycznego i elektronicznego przeznaczonego do wyrzucenia ma obowiązek oddać zużyte urządzenia elektryczne i elektroniczne:</w:t>
      </w:r>
    </w:p>
    <w:p w:rsidR="00446333" w:rsidRPr="00B80DDE" w:rsidRDefault="00446333" w:rsidP="00F00508">
      <w:pPr>
        <w:pStyle w:val="Akapitzlist"/>
        <w:numPr>
          <w:ilvl w:val="0"/>
          <w:numId w:val="1"/>
        </w:numPr>
        <w:jc w:val="both"/>
        <w:rPr>
          <w:rFonts w:ascii="Times New Roman" w:hAnsi="Times New Roman" w:cs="Times New Roman"/>
        </w:rPr>
      </w:pPr>
      <w:r w:rsidRPr="00B80DDE">
        <w:rPr>
          <w:rFonts w:ascii="Times New Roman" w:hAnsi="Times New Roman" w:cs="Times New Roman"/>
        </w:rPr>
        <w:t>przedsiębiorcom zbierającym zużyty sprzęt elektryczny i elektroniczny:</w:t>
      </w:r>
    </w:p>
    <w:p w:rsidR="00446333" w:rsidRPr="00B80DDE" w:rsidRDefault="00446333" w:rsidP="00F00508">
      <w:pPr>
        <w:pStyle w:val="Akapitzlist"/>
        <w:ind w:left="360"/>
        <w:jc w:val="both"/>
        <w:rPr>
          <w:rFonts w:ascii="Times New Roman" w:hAnsi="Times New Roman" w:cs="Times New Roman"/>
        </w:rPr>
      </w:pPr>
      <w:r w:rsidRPr="00B80DDE">
        <w:rPr>
          <w:rFonts w:ascii="Times New Roman" w:hAnsi="Times New Roman" w:cs="Times New Roman"/>
        </w:rPr>
        <w:t>Firma Handlowo-Usługowa Andrzej Bajor Oddział Częstochowa</w:t>
      </w:r>
    </w:p>
    <w:p w:rsidR="00446333" w:rsidRPr="00B80DDE" w:rsidRDefault="00446333" w:rsidP="00F00508">
      <w:pPr>
        <w:pStyle w:val="Akapitzlist"/>
        <w:ind w:left="360"/>
        <w:jc w:val="both"/>
        <w:rPr>
          <w:rFonts w:ascii="Times New Roman" w:hAnsi="Times New Roman" w:cs="Times New Roman"/>
        </w:rPr>
      </w:pPr>
      <w:r w:rsidRPr="00B80DDE">
        <w:rPr>
          <w:rFonts w:ascii="Times New Roman" w:hAnsi="Times New Roman" w:cs="Times New Roman"/>
        </w:rPr>
        <w:t>Zakład Przetwarzania Zużytego Sprzętu Elektrycznego i Elektronicznego</w:t>
      </w:r>
    </w:p>
    <w:p w:rsidR="00446333" w:rsidRPr="00B80DDE" w:rsidRDefault="00446333" w:rsidP="00F00508">
      <w:pPr>
        <w:pStyle w:val="Akapitzlist"/>
        <w:ind w:left="360"/>
        <w:jc w:val="both"/>
        <w:rPr>
          <w:rFonts w:ascii="Times New Roman" w:hAnsi="Times New Roman" w:cs="Times New Roman"/>
        </w:rPr>
      </w:pPr>
      <w:r w:rsidRPr="00B80DDE">
        <w:rPr>
          <w:rFonts w:ascii="Times New Roman" w:hAnsi="Times New Roman" w:cs="Times New Roman"/>
        </w:rPr>
        <w:t>42-200 Częstochowa ul. Ogrodowa 64a tel. 34/374 03 19</w:t>
      </w:r>
      <w:r w:rsidR="00697050" w:rsidRPr="00B80DDE">
        <w:rPr>
          <w:rFonts w:ascii="Times New Roman" w:hAnsi="Times New Roman" w:cs="Times New Roman"/>
        </w:rPr>
        <w:t>,</w:t>
      </w:r>
    </w:p>
    <w:p w:rsidR="00446333" w:rsidRPr="00B80DDE" w:rsidRDefault="00446333" w:rsidP="00F00508">
      <w:pPr>
        <w:pStyle w:val="Akapitzlist"/>
        <w:numPr>
          <w:ilvl w:val="0"/>
          <w:numId w:val="1"/>
        </w:numPr>
        <w:jc w:val="both"/>
        <w:rPr>
          <w:rFonts w:ascii="Times New Roman" w:hAnsi="Times New Roman" w:cs="Times New Roman"/>
        </w:rPr>
      </w:pPr>
      <w:r w:rsidRPr="00B80DDE">
        <w:rPr>
          <w:rFonts w:ascii="Times New Roman" w:hAnsi="Times New Roman" w:cs="Times New Roman"/>
        </w:rPr>
        <w:t xml:space="preserve">przedsiębiorcy podczas organizowanej zbiórki </w:t>
      </w:r>
      <w:r w:rsidR="00174754">
        <w:rPr>
          <w:rFonts w:ascii="Times New Roman" w:hAnsi="Times New Roman" w:cs="Times New Roman"/>
        </w:rPr>
        <w:t>z przed posesji,</w:t>
      </w:r>
      <w:r w:rsidR="00697050" w:rsidRPr="00B80DDE">
        <w:rPr>
          <w:rFonts w:ascii="Times New Roman" w:hAnsi="Times New Roman" w:cs="Times New Roman"/>
        </w:rPr>
        <w:t xml:space="preserve"> o której właściciele nieruchomości są wcześniej informowani za pomocą kurend,</w:t>
      </w:r>
    </w:p>
    <w:p w:rsidR="00F00508" w:rsidRPr="00B80DDE" w:rsidRDefault="00697050" w:rsidP="00B80DDE">
      <w:pPr>
        <w:pStyle w:val="Akapitzlist"/>
        <w:numPr>
          <w:ilvl w:val="0"/>
          <w:numId w:val="1"/>
        </w:numPr>
        <w:jc w:val="both"/>
        <w:rPr>
          <w:rFonts w:ascii="Times New Roman" w:hAnsi="Times New Roman" w:cs="Times New Roman"/>
        </w:rPr>
      </w:pPr>
      <w:r w:rsidRPr="00B80DDE">
        <w:rPr>
          <w:rFonts w:ascii="Times New Roman" w:hAnsi="Times New Roman" w:cs="Times New Roman"/>
        </w:rPr>
        <w:t xml:space="preserve">właściciele nieruchomości zamieszkałych mogą również bezpłatnie we własnym zakresie dostarczyć w/w odpady do Punktu Selektywnej Zbiórki Odpadów (PSZOK), który jest zlokalizowany w Pankach przy ul. Łąkowej 8. </w:t>
      </w:r>
    </w:p>
    <w:p w:rsidR="00F00508" w:rsidRPr="00B80DDE" w:rsidRDefault="00697050" w:rsidP="00F00508">
      <w:pPr>
        <w:pStyle w:val="Akapitzlist"/>
        <w:ind w:left="360"/>
        <w:rPr>
          <w:rFonts w:ascii="Times New Roman" w:hAnsi="Times New Roman" w:cs="Times New Roman"/>
          <w:b/>
          <w:u w:val="single"/>
        </w:rPr>
      </w:pPr>
      <w:r w:rsidRPr="00B80DDE">
        <w:rPr>
          <w:rFonts w:ascii="Times New Roman" w:hAnsi="Times New Roman" w:cs="Times New Roman"/>
          <w:b/>
          <w:u w:val="single"/>
        </w:rPr>
        <w:t xml:space="preserve">Godziny otwarcia PSZOK: </w:t>
      </w:r>
    </w:p>
    <w:p w:rsidR="00F00508" w:rsidRPr="00B80DDE" w:rsidRDefault="00906434" w:rsidP="00F00508">
      <w:pPr>
        <w:pStyle w:val="Akapitzlist"/>
        <w:ind w:left="360"/>
        <w:rPr>
          <w:rFonts w:ascii="Times New Roman" w:hAnsi="Times New Roman" w:cs="Times New Roman"/>
        </w:rPr>
      </w:pPr>
      <w:r>
        <w:rPr>
          <w:rFonts w:ascii="Times New Roman" w:hAnsi="Times New Roman" w:cs="Times New Roman"/>
        </w:rPr>
        <w:t>wtorek i czwartek</w:t>
      </w:r>
      <w:r w:rsidR="00697050" w:rsidRPr="00B80DDE">
        <w:rPr>
          <w:rFonts w:ascii="Times New Roman" w:hAnsi="Times New Roman" w:cs="Times New Roman"/>
        </w:rPr>
        <w:t xml:space="preserve"> </w:t>
      </w:r>
      <w:r>
        <w:rPr>
          <w:rFonts w:ascii="Times New Roman" w:hAnsi="Times New Roman" w:cs="Times New Roman"/>
        </w:rPr>
        <w:t xml:space="preserve">8.00 </w:t>
      </w:r>
      <w:r w:rsidR="00697050" w:rsidRPr="00B80DDE">
        <w:rPr>
          <w:rFonts w:ascii="Times New Roman" w:hAnsi="Times New Roman" w:cs="Times New Roman"/>
        </w:rPr>
        <w:t xml:space="preserve">– </w:t>
      </w:r>
      <w:r>
        <w:rPr>
          <w:rFonts w:ascii="Times New Roman" w:hAnsi="Times New Roman" w:cs="Times New Roman"/>
        </w:rPr>
        <w:t>12.00</w:t>
      </w:r>
      <w:r w:rsidR="00697050" w:rsidRPr="00B80DDE">
        <w:rPr>
          <w:rFonts w:ascii="Times New Roman" w:hAnsi="Times New Roman" w:cs="Times New Roman"/>
        </w:rPr>
        <w:t xml:space="preserve">, </w:t>
      </w:r>
    </w:p>
    <w:p w:rsidR="00697050" w:rsidRPr="00B80DDE" w:rsidRDefault="00697050" w:rsidP="00F00508">
      <w:pPr>
        <w:pStyle w:val="Akapitzlist"/>
        <w:ind w:left="360"/>
        <w:rPr>
          <w:rFonts w:ascii="Times New Roman" w:hAnsi="Times New Roman" w:cs="Times New Roman"/>
        </w:rPr>
      </w:pPr>
      <w:r w:rsidRPr="00B80DDE">
        <w:rPr>
          <w:rFonts w:ascii="Times New Roman" w:hAnsi="Times New Roman" w:cs="Times New Roman"/>
        </w:rPr>
        <w:t>druga sobota miesiąca 9.00 – 13.00,</w:t>
      </w:r>
    </w:p>
    <w:p w:rsidR="00F00508" w:rsidRDefault="00697050" w:rsidP="00174754">
      <w:pPr>
        <w:pStyle w:val="Akapitzlist"/>
        <w:numPr>
          <w:ilvl w:val="0"/>
          <w:numId w:val="1"/>
        </w:numPr>
        <w:jc w:val="both"/>
        <w:rPr>
          <w:rFonts w:ascii="Times New Roman" w:hAnsi="Times New Roman" w:cs="Times New Roman"/>
        </w:rPr>
      </w:pPr>
      <w:r w:rsidRPr="00B80DDE">
        <w:rPr>
          <w:rFonts w:ascii="Times New Roman" w:hAnsi="Times New Roman" w:cs="Times New Roman"/>
        </w:rPr>
        <w:t xml:space="preserve">sprzedawcy detalicznemu lub hurtowemu, od którego kupuje się nowy sprzęt gospodarstwa domowego; sprzedawca zobowiązany jest przyjąć nieodpłatnie zużyty sprzęt, w liczbie nie </w:t>
      </w:r>
      <w:r w:rsidRPr="00B80DDE">
        <w:rPr>
          <w:rFonts w:ascii="Times New Roman" w:hAnsi="Times New Roman" w:cs="Times New Roman"/>
        </w:rPr>
        <w:lastRenderedPageBreak/>
        <w:t xml:space="preserve">większej niż sprzedawany nowy sprzęt (tzn. nowy za zużyty) i </w:t>
      </w:r>
      <w:r w:rsidR="00174754">
        <w:rPr>
          <w:rFonts w:ascii="Times New Roman" w:hAnsi="Times New Roman" w:cs="Times New Roman"/>
        </w:rPr>
        <w:t>pod warunkiem</w:t>
      </w:r>
      <w:r w:rsidRPr="00B80DDE">
        <w:rPr>
          <w:rFonts w:ascii="Times New Roman" w:hAnsi="Times New Roman" w:cs="Times New Roman"/>
        </w:rPr>
        <w:t>,</w:t>
      </w:r>
      <w:r w:rsidR="00C27765" w:rsidRPr="00B80DDE">
        <w:rPr>
          <w:rFonts w:ascii="Times New Roman" w:hAnsi="Times New Roman" w:cs="Times New Roman"/>
        </w:rPr>
        <w:t xml:space="preserve"> ale sprzedawca nie ma obowiązku zapewnić transportu tego sprzętu z m</w:t>
      </w:r>
      <w:r w:rsidR="00174754">
        <w:rPr>
          <w:rFonts w:ascii="Times New Roman" w:hAnsi="Times New Roman" w:cs="Times New Roman"/>
        </w:rPr>
        <w:t>ieszkania użytkownika do sklepu.</w:t>
      </w:r>
    </w:p>
    <w:p w:rsidR="00174754" w:rsidRPr="00174754" w:rsidRDefault="00174754" w:rsidP="00174754">
      <w:pPr>
        <w:pStyle w:val="Akapitzlist"/>
        <w:ind w:left="360"/>
        <w:jc w:val="both"/>
        <w:rPr>
          <w:rFonts w:ascii="Times New Roman" w:hAnsi="Times New Roman" w:cs="Times New Roman"/>
        </w:rPr>
      </w:pPr>
    </w:p>
    <w:p w:rsidR="00F00508" w:rsidRPr="00B80DDE" w:rsidRDefault="00F00508" w:rsidP="005774F1">
      <w:pPr>
        <w:pStyle w:val="Akapitzlist"/>
        <w:ind w:left="360"/>
        <w:jc w:val="both"/>
        <w:rPr>
          <w:rFonts w:ascii="Times New Roman" w:eastAsia="Times New Roman" w:hAnsi="Times New Roman" w:cs="Times New Roman"/>
          <w:color w:val="000000" w:themeColor="text1"/>
          <w:lang w:eastAsia="pl-PL"/>
        </w:rPr>
      </w:pPr>
      <w:r w:rsidRPr="00B80DDE">
        <w:rPr>
          <w:rFonts w:ascii="Times New Roman" w:eastAsia="Times New Roman" w:hAnsi="Times New Roman" w:cs="Times New Roman"/>
          <w:color w:val="000000" w:themeColor="text1"/>
          <w:lang w:eastAsia="pl-PL"/>
        </w:rPr>
        <w:t>Zużyty sprzęt elektryczny i elektroniczny z nieruchomości niezamieszkałych, na których powstają odpady komunalne (np. zakłady pracy, szkoły, przychodnie, cmentarze itp.) powinien być odebrany przez przedsiębiorcę świadczącego usług</w:t>
      </w:r>
      <w:r w:rsidR="005774F1" w:rsidRPr="00B80DDE">
        <w:rPr>
          <w:rFonts w:ascii="Times New Roman" w:eastAsia="Times New Roman" w:hAnsi="Times New Roman" w:cs="Times New Roman"/>
          <w:color w:val="000000" w:themeColor="text1"/>
          <w:lang w:eastAsia="pl-PL"/>
        </w:rPr>
        <w:t>ę odbioru odpadów komunalnych w ramach umowy podpisanej z właścicielem takiej nieruchomości.</w:t>
      </w:r>
    </w:p>
    <w:p w:rsidR="005774F1" w:rsidRPr="00B80DDE" w:rsidRDefault="005774F1" w:rsidP="005774F1">
      <w:pPr>
        <w:pStyle w:val="Akapitzlist"/>
        <w:ind w:left="360"/>
        <w:jc w:val="both"/>
        <w:rPr>
          <w:rFonts w:ascii="Times New Roman" w:eastAsia="Times New Roman" w:hAnsi="Times New Roman" w:cs="Times New Roman"/>
          <w:color w:val="000000" w:themeColor="text1"/>
          <w:lang w:eastAsia="pl-PL"/>
        </w:rPr>
      </w:pPr>
    </w:p>
    <w:p w:rsidR="00592B58" w:rsidRPr="00B80DDE" w:rsidRDefault="00592B58" w:rsidP="005774F1">
      <w:pPr>
        <w:pStyle w:val="Akapitzlist"/>
        <w:ind w:left="360"/>
        <w:jc w:val="both"/>
        <w:rPr>
          <w:rFonts w:ascii="Times New Roman" w:eastAsia="Times New Roman" w:hAnsi="Times New Roman" w:cs="Times New Roman"/>
          <w:color w:val="000000" w:themeColor="text1"/>
          <w:lang w:eastAsia="pl-PL"/>
        </w:rPr>
      </w:pPr>
      <w:r w:rsidRPr="00B80DDE">
        <w:rPr>
          <w:rFonts w:ascii="Times New Roman" w:eastAsia="Times New Roman" w:hAnsi="Times New Roman" w:cs="Times New Roman"/>
          <w:color w:val="000000" w:themeColor="text1"/>
          <w:lang w:eastAsia="pl-PL"/>
        </w:rPr>
        <w:t>Wykaz firm wpisanych do rejestru działalności regulowanej w zakresie odbierania odpadów komunalnych, w tym zużytego sprzętu elektrycznego i elektronicznego:</w:t>
      </w:r>
    </w:p>
    <w:p w:rsidR="00592B58" w:rsidRPr="00B80DDE" w:rsidRDefault="00592B58" w:rsidP="00592B58">
      <w:pPr>
        <w:pStyle w:val="Akapitzlist"/>
        <w:numPr>
          <w:ilvl w:val="0"/>
          <w:numId w:val="3"/>
        </w:numPr>
        <w:jc w:val="both"/>
        <w:rPr>
          <w:rFonts w:ascii="Times New Roman" w:hAnsi="Times New Roman" w:cs="Times New Roman"/>
          <w:color w:val="000000" w:themeColor="text1"/>
        </w:rPr>
      </w:pPr>
      <w:r w:rsidRPr="00B80DDE">
        <w:rPr>
          <w:rFonts w:ascii="Times New Roman" w:eastAsia="Times New Roman" w:hAnsi="Times New Roman" w:cs="Times New Roman"/>
          <w:color w:val="000000" w:themeColor="text1"/>
          <w:lang w:eastAsia="pl-PL"/>
        </w:rPr>
        <w:t>Wywóz Nieczystości oraz Przewóz Ładunków Wiesław Strach</w:t>
      </w:r>
    </w:p>
    <w:p w:rsidR="00592B58" w:rsidRPr="00B80DDE" w:rsidRDefault="00592B58" w:rsidP="00592B58">
      <w:pPr>
        <w:pStyle w:val="Akapitzlist"/>
        <w:jc w:val="both"/>
        <w:rPr>
          <w:rFonts w:ascii="Times New Roman" w:eastAsia="Times New Roman" w:hAnsi="Times New Roman" w:cs="Times New Roman"/>
          <w:color w:val="000000" w:themeColor="text1"/>
          <w:lang w:eastAsia="pl-PL"/>
        </w:rPr>
      </w:pPr>
      <w:r w:rsidRPr="00B80DDE">
        <w:rPr>
          <w:rFonts w:ascii="Times New Roman" w:eastAsia="Times New Roman" w:hAnsi="Times New Roman" w:cs="Times New Roman"/>
          <w:color w:val="000000" w:themeColor="text1"/>
          <w:lang w:eastAsia="pl-PL"/>
        </w:rPr>
        <w:t>42-224 Częstochowa ul. Kosmowskiej 6 m. 94</w:t>
      </w:r>
    </w:p>
    <w:p w:rsidR="0091158E" w:rsidRPr="00B80DDE" w:rsidRDefault="0091158E" w:rsidP="0091158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STRACH I SYNOWIE Sp. z o.o.</w:t>
      </w:r>
    </w:p>
    <w:p w:rsidR="0091158E" w:rsidRPr="00B80DDE" w:rsidRDefault="0091158E" w:rsidP="0091158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42-202 Częstochowa ul. Bór 169</w:t>
      </w:r>
    </w:p>
    <w:p w:rsidR="0091158E" w:rsidRPr="00B80DDE" w:rsidRDefault="0091158E" w:rsidP="0091158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Zakład Oczyszczania Miasta Zbigniew Strach</w:t>
      </w:r>
    </w:p>
    <w:p w:rsidR="0091158E" w:rsidRPr="00B80DDE" w:rsidRDefault="0091158E" w:rsidP="0091158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42-274 Konopiska, Korzonek 98</w:t>
      </w:r>
    </w:p>
    <w:p w:rsidR="0091158E" w:rsidRPr="00B80DDE" w:rsidRDefault="0091158E" w:rsidP="0091158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PZOM STRACH Sp. z o.o. Spółka Komandytowa</w:t>
      </w:r>
    </w:p>
    <w:p w:rsidR="0091158E" w:rsidRPr="00B80DDE" w:rsidRDefault="0091158E" w:rsidP="0091158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42-274 Konopiska ul. Przemysłowa 7</w:t>
      </w:r>
    </w:p>
    <w:p w:rsidR="0091158E" w:rsidRPr="00B80DDE" w:rsidRDefault="00B80DDE" w:rsidP="00B80DD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„ZOM STRACH” Sp. z o.o.</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42-221 Częstochowa ul. Gminna 75</w:t>
      </w:r>
    </w:p>
    <w:p w:rsidR="00B80DDE" w:rsidRPr="00B80DDE" w:rsidRDefault="00B80DDE" w:rsidP="00B80DD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Firma Handlowo-Usługowa Andrzej Bajor</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42-244 Mstów ul. Sadowa, Wancerzów</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Oddział Częstochowa</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Zakład Przetwarzania Zużytego Sprzętu Elektrycznego i Elektronicznego</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42-202 Częstochowa ul. Ogrodowa 64a</w:t>
      </w:r>
    </w:p>
    <w:p w:rsidR="00B80DDE" w:rsidRPr="00B80DDE" w:rsidRDefault="00B80DDE" w:rsidP="00B80DD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REMONDIS Sp. z o.o. Oddział w Częstochowie</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42-200 Częstochowa ul. Radomska 12</w:t>
      </w:r>
    </w:p>
    <w:p w:rsidR="00B80DDE" w:rsidRPr="00B80DDE" w:rsidRDefault="00B80DDE" w:rsidP="00B80DD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EKO-SYSTEM BIS Sp. z o.o. Spółka Komandytowa</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42-274 Konopiska ul. Przemysłowa 7</w:t>
      </w:r>
    </w:p>
    <w:p w:rsidR="00B80DDE" w:rsidRPr="00B80DDE" w:rsidRDefault="00B80DDE" w:rsidP="00B80DDE">
      <w:pPr>
        <w:pStyle w:val="Akapitzlist"/>
        <w:numPr>
          <w:ilvl w:val="0"/>
          <w:numId w:val="3"/>
        </w:numPr>
        <w:jc w:val="both"/>
        <w:rPr>
          <w:rFonts w:ascii="Times New Roman" w:hAnsi="Times New Roman" w:cs="Times New Roman"/>
          <w:color w:val="000000" w:themeColor="text1"/>
        </w:rPr>
      </w:pPr>
      <w:r w:rsidRPr="00B80DDE">
        <w:rPr>
          <w:rFonts w:ascii="Times New Roman" w:hAnsi="Times New Roman" w:cs="Times New Roman"/>
          <w:color w:val="000000" w:themeColor="text1"/>
        </w:rPr>
        <w:t>Ochrona Środowiska Sp. z o.o.</w:t>
      </w:r>
    </w:p>
    <w:p w:rsidR="00B80DDE" w:rsidRPr="00B80DDE" w:rsidRDefault="00B80DDE" w:rsidP="00B80DDE">
      <w:pPr>
        <w:pStyle w:val="Akapitzlist"/>
        <w:jc w:val="both"/>
        <w:rPr>
          <w:rFonts w:ascii="Times New Roman" w:hAnsi="Times New Roman" w:cs="Times New Roman"/>
          <w:color w:val="000000" w:themeColor="text1"/>
        </w:rPr>
      </w:pPr>
      <w:r w:rsidRPr="00B80DDE">
        <w:rPr>
          <w:rFonts w:ascii="Times New Roman" w:hAnsi="Times New Roman" w:cs="Times New Roman"/>
          <w:color w:val="000000" w:themeColor="text1"/>
        </w:rPr>
        <w:t>42-260 Kamienica Polska ul. M. Konopnickiej 378</w:t>
      </w:r>
    </w:p>
    <w:p w:rsidR="001D3FDE" w:rsidRDefault="001D3FDE" w:rsidP="001D3FDE">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FCC Lubliniec Sp. z o.o.</w:t>
      </w:r>
    </w:p>
    <w:p w:rsidR="001D3FDE" w:rsidRDefault="001D3FDE" w:rsidP="001D3FDE">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 Przemysłowa 5</w:t>
      </w:r>
    </w:p>
    <w:p w:rsidR="001D3FDE" w:rsidRDefault="001D3FDE" w:rsidP="001D3FDE">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42-700 Lubliniec</w:t>
      </w:r>
    </w:p>
    <w:p w:rsidR="001D3FDE" w:rsidRDefault="001D3FDE" w:rsidP="001D3FDE">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REMONDIS SERWIS Sp. z o.o.</w:t>
      </w:r>
    </w:p>
    <w:p w:rsidR="001D3FDE" w:rsidRDefault="001D3FDE" w:rsidP="001D3FDE">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 Radomska 12</w:t>
      </w:r>
    </w:p>
    <w:p w:rsidR="001D3FDE" w:rsidRDefault="001D3FDE" w:rsidP="001D3FDE">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42-200 Częstochowa</w:t>
      </w:r>
    </w:p>
    <w:p w:rsidR="00521FC8" w:rsidRDefault="00521FC8" w:rsidP="00521FC8">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Miejskie Przedsiębiorstwo Gospodarki Komunalnej Sp. z o.o.</w:t>
      </w:r>
    </w:p>
    <w:p w:rsid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 Lecha 10</w:t>
      </w:r>
    </w:p>
    <w:p w:rsid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41-800 Zabrze</w:t>
      </w:r>
    </w:p>
    <w:p w:rsidR="00521FC8" w:rsidRDefault="00521FC8" w:rsidP="00521FC8">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FCC Polska Sp. z o.o.</w:t>
      </w:r>
    </w:p>
    <w:p w:rsid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 Lecha 10</w:t>
      </w:r>
    </w:p>
    <w:p w:rsid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41-800 Zabrze</w:t>
      </w:r>
    </w:p>
    <w:p w:rsidR="00521FC8" w:rsidRDefault="00521FC8" w:rsidP="00521FC8">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Przedsiębiorstwo Wielobranżowe Mirosław Olejarczyk</w:t>
      </w:r>
    </w:p>
    <w:p w:rsid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Wola Jachowa 94A</w:t>
      </w:r>
    </w:p>
    <w:p w:rsidR="00521FC8" w:rsidRPr="00521FC8" w:rsidRDefault="00521FC8" w:rsidP="00521FC8">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26-008 Górno</w:t>
      </w:r>
      <w:bookmarkStart w:id="0" w:name="_GoBack"/>
      <w:bookmarkEnd w:id="0"/>
    </w:p>
    <w:sectPr w:rsidR="00521FC8" w:rsidRPr="00521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508C"/>
    <w:multiLevelType w:val="hybridMultilevel"/>
    <w:tmpl w:val="C1E2B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BAC577B"/>
    <w:multiLevelType w:val="hybridMultilevel"/>
    <w:tmpl w:val="38CE8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ED70BA"/>
    <w:multiLevelType w:val="multilevel"/>
    <w:tmpl w:val="D76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3E"/>
    <w:rsid w:val="00174754"/>
    <w:rsid w:val="001D3FDE"/>
    <w:rsid w:val="0035783E"/>
    <w:rsid w:val="00446333"/>
    <w:rsid w:val="00521FC8"/>
    <w:rsid w:val="00523F4D"/>
    <w:rsid w:val="005774F1"/>
    <w:rsid w:val="00592B58"/>
    <w:rsid w:val="00697050"/>
    <w:rsid w:val="00906434"/>
    <w:rsid w:val="0091158E"/>
    <w:rsid w:val="00B80DDE"/>
    <w:rsid w:val="00C27765"/>
    <w:rsid w:val="00EC398A"/>
    <w:rsid w:val="00F00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C277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6333"/>
    <w:pPr>
      <w:ind w:left="720"/>
      <w:contextualSpacing/>
    </w:pPr>
  </w:style>
  <w:style w:type="character" w:customStyle="1" w:styleId="Nagwek2Znak">
    <w:name w:val="Nagłówek 2 Znak"/>
    <w:basedOn w:val="Domylnaczcionkaakapitu"/>
    <w:link w:val="Nagwek2"/>
    <w:uiPriority w:val="9"/>
    <w:rsid w:val="00C27765"/>
    <w:rPr>
      <w:rFonts w:ascii="Times New Roman" w:eastAsia="Times New Roman" w:hAnsi="Times New Roman" w:cs="Times New Roman"/>
      <w:b/>
      <w:bCs/>
      <w:sz w:val="36"/>
      <w:szCs w:val="36"/>
      <w:lang w:eastAsia="pl-PL"/>
    </w:rPr>
  </w:style>
  <w:style w:type="paragraph" w:customStyle="1" w:styleId="p1">
    <w:name w:val="p1"/>
    <w:basedOn w:val="Normalny"/>
    <w:rsid w:val="00C277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C27765"/>
  </w:style>
  <w:style w:type="paragraph" w:customStyle="1" w:styleId="p5">
    <w:name w:val="p5"/>
    <w:basedOn w:val="Normalny"/>
    <w:rsid w:val="00C2776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C277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6333"/>
    <w:pPr>
      <w:ind w:left="720"/>
      <w:contextualSpacing/>
    </w:pPr>
  </w:style>
  <w:style w:type="character" w:customStyle="1" w:styleId="Nagwek2Znak">
    <w:name w:val="Nagłówek 2 Znak"/>
    <w:basedOn w:val="Domylnaczcionkaakapitu"/>
    <w:link w:val="Nagwek2"/>
    <w:uiPriority w:val="9"/>
    <w:rsid w:val="00C27765"/>
    <w:rPr>
      <w:rFonts w:ascii="Times New Roman" w:eastAsia="Times New Roman" w:hAnsi="Times New Roman" w:cs="Times New Roman"/>
      <w:b/>
      <w:bCs/>
      <w:sz w:val="36"/>
      <w:szCs w:val="36"/>
      <w:lang w:eastAsia="pl-PL"/>
    </w:rPr>
  </w:style>
  <w:style w:type="paragraph" w:customStyle="1" w:styleId="p1">
    <w:name w:val="p1"/>
    <w:basedOn w:val="Normalny"/>
    <w:rsid w:val="00C277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C27765"/>
  </w:style>
  <w:style w:type="paragraph" w:customStyle="1" w:styleId="p5">
    <w:name w:val="p5"/>
    <w:basedOn w:val="Normalny"/>
    <w:rsid w:val="00C2776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3117">
      <w:bodyDiv w:val="1"/>
      <w:marLeft w:val="0"/>
      <w:marRight w:val="0"/>
      <w:marTop w:val="0"/>
      <w:marBottom w:val="0"/>
      <w:divBdr>
        <w:top w:val="none" w:sz="0" w:space="0" w:color="auto"/>
        <w:left w:val="none" w:sz="0" w:space="0" w:color="auto"/>
        <w:bottom w:val="none" w:sz="0" w:space="0" w:color="auto"/>
        <w:right w:val="none" w:sz="0" w:space="0" w:color="auto"/>
      </w:divBdr>
    </w:div>
    <w:div w:id="1674725067">
      <w:bodyDiv w:val="1"/>
      <w:marLeft w:val="0"/>
      <w:marRight w:val="0"/>
      <w:marTop w:val="0"/>
      <w:marBottom w:val="0"/>
      <w:divBdr>
        <w:top w:val="none" w:sz="0" w:space="0" w:color="auto"/>
        <w:left w:val="none" w:sz="0" w:space="0" w:color="auto"/>
        <w:bottom w:val="none" w:sz="0" w:space="0" w:color="auto"/>
        <w:right w:val="none" w:sz="0" w:space="0" w:color="auto"/>
      </w:divBdr>
      <w:divsChild>
        <w:div w:id="2096976013">
          <w:marLeft w:val="0"/>
          <w:marRight w:val="0"/>
          <w:marTop w:val="0"/>
          <w:marBottom w:val="0"/>
          <w:divBdr>
            <w:top w:val="none" w:sz="0" w:space="0" w:color="auto"/>
            <w:left w:val="none" w:sz="0" w:space="0" w:color="auto"/>
            <w:bottom w:val="none" w:sz="0" w:space="0" w:color="auto"/>
            <w:right w:val="none" w:sz="0" w:space="0" w:color="auto"/>
          </w:divBdr>
          <w:divsChild>
            <w:div w:id="8506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woda2</dc:creator>
  <cp:lastModifiedBy>woda2</cp:lastModifiedBy>
  <cp:revision>6</cp:revision>
  <dcterms:created xsi:type="dcterms:W3CDTF">2016-05-13T10:54:00Z</dcterms:created>
  <dcterms:modified xsi:type="dcterms:W3CDTF">2020-01-28T08:21:00Z</dcterms:modified>
</cp:coreProperties>
</file>