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C9FC" w14:textId="6AA5ABF0" w:rsidR="00BA6A85" w:rsidRDefault="00BA6A85" w:rsidP="00BA6A8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 xml:space="preserve">UMOWA nr </w:t>
      </w:r>
      <w:r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…..</w:t>
      </w: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/202</w:t>
      </w:r>
      <w:r w:rsidR="001E5498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2</w:t>
      </w:r>
    </w:p>
    <w:p w14:paraId="0DEA8BE9" w14:textId="77777777" w:rsidR="00946ACB" w:rsidRPr="00E00D03" w:rsidRDefault="00946ACB" w:rsidP="00BA6A8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</w:p>
    <w:p w14:paraId="7A06286E" w14:textId="77777777" w:rsidR="00BA6A85" w:rsidRPr="00E00D03" w:rsidRDefault="00BA6A85" w:rsidP="00BA6A85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zawarta dnia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………………… r.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00D03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00D03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00D03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00D03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siedzibą w Pankach, ul. Tysiąclecia 5, 42 – 140 Panki, NIP 574-20-54-525, REGON 151398356,</w:t>
      </w:r>
    </w:p>
    <w:p w14:paraId="594A0C67" w14:textId="77777777" w:rsidR="00BA6A85" w:rsidRPr="00E00D03" w:rsidRDefault="00BA6A85" w:rsidP="002437C3">
      <w:pPr>
        <w:widowControl w:val="0"/>
        <w:suppressAutoHyphens/>
        <w:autoSpaceDE w:val="0"/>
        <w:autoSpaceDN w:val="0"/>
        <w:spacing w:after="0" w:line="269" w:lineRule="auto"/>
        <w:ind w:right="235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00D03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przy kontrasygnacie Agnieszki Balas – Skarbnika Gminy,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</w:p>
    <w:p w14:paraId="08CAC2C8" w14:textId="77777777" w:rsidR="00BA6A85" w:rsidRPr="002437C3" w:rsidRDefault="00BA6A85" w:rsidP="00BA6A85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a,</w:t>
      </w:r>
    </w:p>
    <w:p w14:paraId="659F33B1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firmą: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………………………………………………………………………………………………………………………………..</w:t>
      </w:r>
    </w:p>
    <w:p w14:paraId="278F009E" w14:textId="77777777" w:rsidR="00BA6A85" w:rsidRPr="00E00D03" w:rsidRDefault="00BA6A85" w:rsidP="002437C3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wpisaną do Krajowego Rejestru Sądowego </w:t>
      </w:r>
      <w:r>
        <w:rPr>
          <w:rFonts w:ascii="Verdana" w:eastAsia="Calibri" w:hAnsi="Verdana" w:cs="Tahoma"/>
          <w:sz w:val="20"/>
        </w:rPr>
        <w:t>……………….</w:t>
      </w:r>
      <w:r w:rsidRPr="00E00D03">
        <w:rPr>
          <w:rFonts w:ascii="Verdana" w:eastAsia="Calibri" w:hAnsi="Verdana" w:cs="Tahoma"/>
          <w:sz w:val="20"/>
        </w:rPr>
        <w:t xml:space="preserve"> pod numerem </w:t>
      </w:r>
      <w:r>
        <w:rPr>
          <w:rFonts w:ascii="Verdana" w:eastAsia="Calibri" w:hAnsi="Verdana" w:cs="Tahoma"/>
          <w:sz w:val="20"/>
        </w:rPr>
        <w:t>…</w:t>
      </w:r>
      <w:r w:rsidRPr="00E00D03">
        <w:rPr>
          <w:rFonts w:ascii="Verdana" w:eastAsia="Calibri" w:hAnsi="Verdana" w:cs="Tahoma"/>
          <w:sz w:val="20"/>
        </w:rPr>
        <w:t xml:space="preserve"> NIP: </w:t>
      </w:r>
      <w:r>
        <w:rPr>
          <w:rFonts w:ascii="Verdana" w:eastAsia="Calibri" w:hAnsi="Verdana" w:cs="Tahoma"/>
          <w:sz w:val="20"/>
        </w:rPr>
        <w:t xml:space="preserve">…………………………. REGON: ……………………………………………………………. </w:t>
      </w:r>
      <w:r w:rsidRPr="00E00D03">
        <w:rPr>
          <w:rFonts w:ascii="Verdana" w:eastAsia="Calibri" w:hAnsi="Verdana" w:cs="Tahoma"/>
          <w:sz w:val="20"/>
        </w:rPr>
        <w:t xml:space="preserve"> zwaną dalej </w:t>
      </w:r>
      <w:r w:rsidRPr="005C3C50">
        <w:rPr>
          <w:rFonts w:ascii="Verdana" w:eastAsia="Calibri" w:hAnsi="Verdana" w:cs="Tahoma"/>
          <w:b/>
          <w:bCs/>
          <w:sz w:val="20"/>
        </w:rPr>
        <w:t>Wykonawcą</w:t>
      </w:r>
      <w:r w:rsidRPr="00E00D03">
        <w:rPr>
          <w:rFonts w:ascii="Verdana" w:eastAsia="Calibri" w:hAnsi="Verdana" w:cs="Tahoma"/>
          <w:sz w:val="20"/>
        </w:rPr>
        <w:t xml:space="preserve">, </w:t>
      </w:r>
      <w:r w:rsidRPr="00E00D03">
        <w:rPr>
          <w:rFonts w:ascii="Verdana" w:eastAsia="Calibri" w:hAnsi="Verdana" w:cs="Arial"/>
          <w:sz w:val="20"/>
        </w:rPr>
        <w:t xml:space="preserve"> </w:t>
      </w:r>
    </w:p>
    <w:p w14:paraId="341775C8" w14:textId="77777777" w:rsidR="00BA6A85" w:rsidRPr="002437C3" w:rsidRDefault="00BA6A85" w:rsidP="002437C3">
      <w:pPr>
        <w:widowControl w:val="0"/>
        <w:shd w:val="clear" w:color="auto" w:fill="FFFFFF"/>
        <w:suppressAutoHyphens/>
        <w:autoSpaceDN w:val="0"/>
        <w:spacing w:after="0" w:line="269" w:lineRule="auto"/>
        <w:ind w:right="1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E00D03">
        <w:rPr>
          <w:rFonts w:ascii="Verdana" w:eastAsia="Calibri" w:hAnsi="Verdana" w:cs="Tahoma"/>
          <w:color w:val="000000"/>
          <w:sz w:val="20"/>
          <w:szCs w:val="20"/>
        </w:rPr>
        <w:t xml:space="preserve">Niniejsza umowa zostaje zawarta </w:t>
      </w:r>
      <w:r w:rsidRPr="00E00D03">
        <w:rPr>
          <w:rFonts w:ascii="Verdana" w:eastAsia="Calibri" w:hAnsi="Verdana" w:cs="Arial"/>
          <w:sz w:val="20"/>
          <w:szCs w:val="20"/>
        </w:rPr>
        <w:t xml:space="preserve">zgodnie z </w:t>
      </w:r>
      <w:r w:rsidRPr="00E00D03">
        <w:rPr>
          <w:rFonts w:ascii="Verdana" w:eastAsia="Calibri" w:hAnsi="Verdana" w:cs="Arial"/>
          <w:sz w:val="20"/>
        </w:rPr>
        <w:t xml:space="preserve">art. 2 ust. 1 pkt 1) </w:t>
      </w:r>
      <w:r w:rsidRPr="00E00D03">
        <w:rPr>
          <w:rFonts w:ascii="Verdana" w:eastAsia="Calibri" w:hAnsi="Verdana" w:cs="Arial"/>
          <w:sz w:val="20"/>
          <w:szCs w:val="20"/>
        </w:rPr>
        <w:t xml:space="preserve">ustawy </w:t>
      </w:r>
      <w:r w:rsidRPr="00E00D03">
        <w:rPr>
          <w:rFonts w:ascii="Verdana" w:eastAsia="Calibri" w:hAnsi="Verdana" w:cs="Arial"/>
          <w:sz w:val="20"/>
        </w:rPr>
        <w:t xml:space="preserve">z dnia 11 września 2019 r. - </w:t>
      </w:r>
      <w:r w:rsidRPr="00E00D03">
        <w:rPr>
          <w:rFonts w:ascii="Verdana" w:eastAsia="Calibri" w:hAnsi="Verdana" w:cs="Arial"/>
          <w:sz w:val="20"/>
          <w:szCs w:val="20"/>
        </w:rPr>
        <w:t>Prawo zamówień publicznych</w:t>
      </w:r>
      <w:r w:rsidR="00B91E8F">
        <w:rPr>
          <w:rFonts w:ascii="Verdana" w:eastAsia="Calibri" w:hAnsi="Verdana" w:cs="Arial"/>
          <w:sz w:val="20"/>
          <w:szCs w:val="20"/>
        </w:rPr>
        <w:t xml:space="preserve"> </w:t>
      </w:r>
      <w:r w:rsidR="00B91E8F" w:rsidRPr="000F3FD2">
        <w:rPr>
          <w:rFonts w:ascii="Verdana" w:eastAsia="Calibri" w:hAnsi="Verdana" w:cs="Tahoma"/>
          <w:sz w:val="20"/>
          <w:szCs w:val="20"/>
        </w:rPr>
        <w:t>(Dz. U. z 2021 r., poz. 1598 ze zm.)</w:t>
      </w:r>
      <w:r w:rsidR="000F3FD2" w:rsidRPr="000F3FD2">
        <w:rPr>
          <w:rFonts w:ascii="Verdana" w:eastAsia="Calibri" w:hAnsi="Verdana" w:cs="Tahoma"/>
          <w:sz w:val="20"/>
          <w:szCs w:val="20"/>
        </w:rPr>
        <w:t>,</w:t>
      </w:r>
      <w:r w:rsidRPr="000F3FD2">
        <w:rPr>
          <w:rFonts w:ascii="Verdana" w:eastAsia="Calibri" w:hAnsi="Verdana" w:cs="Arial"/>
          <w:sz w:val="20"/>
          <w:szCs w:val="20"/>
        </w:rPr>
        <w:t xml:space="preserve"> </w:t>
      </w:r>
      <w:r w:rsidRPr="00E00D03">
        <w:rPr>
          <w:rFonts w:ascii="Verdana" w:eastAsia="Times New Roman" w:hAnsi="Verdana" w:cs="ArialMT"/>
          <w:sz w:val="20"/>
          <w:szCs w:val="20"/>
          <w:lang w:eastAsia="pl-PL"/>
        </w:rPr>
        <w:t xml:space="preserve">i </w:t>
      </w:r>
      <w:r w:rsidRPr="00E00D03">
        <w:rPr>
          <w:rFonts w:ascii="Verdana" w:eastAsia="Calibri" w:hAnsi="Verdana" w:cs="Tahoma"/>
          <w:sz w:val="20"/>
        </w:rPr>
        <w:t xml:space="preserve">wynikiem zapytania ofertowego nr </w:t>
      </w:r>
      <w:r>
        <w:rPr>
          <w:rFonts w:ascii="Verdana" w:eastAsia="Calibri" w:hAnsi="Verdana" w:cs="Tahoma"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 dnia</w:t>
      </w:r>
      <w:r>
        <w:rPr>
          <w:rFonts w:ascii="Verdana" w:eastAsia="Calibri" w:hAnsi="Verdana" w:cs="Tahoma"/>
          <w:sz w:val="20"/>
        </w:rPr>
        <w:t xml:space="preserve"> ……………………….. r</w:t>
      </w:r>
      <w:r w:rsidRPr="00E00D03">
        <w:rPr>
          <w:rFonts w:ascii="Verdana" w:eastAsia="Calibri" w:hAnsi="Verdana" w:cs="Tahoma"/>
          <w:sz w:val="20"/>
        </w:rPr>
        <w:t xml:space="preserve">, ogłoszonego w na str. internetowej </w:t>
      </w:r>
      <w:hyperlink r:id="rId7" w:history="1">
        <w:r w:rsidRPr="00E00D03">
          <w:rPr>
            <w:rFonts w:ascii="Verdana" w:eastAsia="Calibri" w:hAnsi="Verdana" w:cs="Tahoma"/>
            <w:color w:val="0000FF"/>
            <w:sz w:val="20"/>
            <w:u w:val="single"/>
          </w:rPr>
          <w:t>www.bip.panki.pl</w:t>
        </w:r>
      </w:hyperlink>
      <w:r w:rsidRPr="00E00D03">
        <w:rPr>
          <w:rFonts w:ascii="Verdana" w:eastAsia="Calibri" w:hAnsi="Verdana" w:cs="Tahoma"/>
          <w:sz w:val="20"/>
        </w:rPr>
        <w:t xml:space="preserve"> o następującej treści:</w:t>
      </w:r>
    </w:p>
    <w:p w14:paraId="030E3EF8" w14:textId="77777777" w:rsidR="00BA6A85" w:rsidRPr="00E00D03" w:rsidRDefault="00BA6A85" w:rsidP="00BA6A85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sz w:val="20"/>
        </w:rPr>
      </w:pPr>
      <w:r w:rsidRPr="00E00D03">
        <w:rPr>
          <w:rFonts w:ascii="Verdana" w:eastAsia="Calibri" w:hAnsi="Verdana" w:cs="Tahoma"/>
          <w:b/>
          <w:bCs/>
          <w:sz w:val="20"/>
        </w:rPr>
        <w:t>§ 1</w:t>
      </w:r>
    </w:p>
    <w:p w14:paraId="44B4D497" w14:textId="542E765B" w:rsidR="001E5498" w:rsidRPr="001E5498" w:rsidRDefault="00BA6A85" w:rsidP="001E5498">
      <w:pPr>
        <w:pStyle w:val="Akapitzlist"/>
        <w:widowControl w:val="0"/>
        <w:numPr>
          <w:ilvl w:val="0"/>
          <w:numId w:val="8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46A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Przedmiotem zamówienia jest </w:t>
      </w:r>
      <w:r w:rsidR="001E5498" w:rsidRPr="001E54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="001E5498" w:rsidRPr="001E549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Utwardzenie placu przy Szkole Podstawowej imienia Tadeusza Kościuszki w Pankach” </w:t>
      </w:r>
    </w:p>
    <w:p w14:paraId="684C71CE" w14:textId="77777777" w:rsidR="001E5498" w:rsidRPr="001E5498" w:rsidRDefault="001E5498" w:rsidP="001E5498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7B6DA94" w14:textId="0CFEB033" w:rsidR="001E5498" w:rsidRPr="001E5498" w:rsidRDefault="001E5498" w:rsidP="001E5498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1E5498">
        <w:rPr>
          <w:rFonts w:ascii="Verdana" w:eastAsia="Times New Roman" w:hAnsi="Verdana" w:cs="Times New Roman"/>
          <w:b/>
          <w:sz w:val="20"/>
          <w:szCs w:val="20"/>
          <w:lang w:eastAsia="pl-PL"/>
        </w:rPr>
        <w:t>. Opis przedmiotu zamówienia:</w:t>
      </w:r>
    </w:p>
    <w:p w14:paraId="1CEC4B71" w14:textId="77777777" w:rsidR="001E5498" w:rsidRPr="001E5498" w:rsidRDefault="001E5498" w:rsidP="001E5498">
      <w:pPr>
        <w:spacing w:after="200" w:line="276" w:lineRule="auto"/>
        <w:jc w:val="both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522" w:type="dxa"/>
        <w:tblInd w:w="-743" w:type="dxa"/>
        <w:tblLook w:val="04A0" w:firstRow="1" w:lastRow="0" w:firstColumn="1" w:lastColumn="0" w:noHBand="0" w:noVBand="1"/>
      </w:tblPr>
      <w:tblGrid>
        <w:gridCol w:w="4844"/>
        <w:gridCol w:w="2552"/>
        <w:gridCol w:w="2126"/>
      </w:tblGrid>
      <w:tr w:rsidR="001E5498" w:rsidRPr="001E5498" w14:paraId="7AC4ED35" w14:textId="77777777" w:rsidTr="0046453E">
        <w:tc>
          <w:tcPr>
            <w:tcW w:w="4844" w:type="dxa"/>
          </w:tcPr>
          <w:p w14:paraId="3016E234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Przedmiar robót</w:t>
            </w:r>
          </w:p>
        </w:tc>
        <w:tc>
          <w:tcPr>
            <w:tcW w:w="2552" w:type="dxa"/>
          </w:tcPr>
          <w:p w14:paraId="78F0A88C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Jednostka miary</w:t>
            </w:r>
          </w:p>
        </w:tc>
        <w:tc>
          <w:tcPr>
            <w:tcW w:w="2126" w:type="dxa"/>
          </w:tcPr>
          <w:p w14:paraId="437F03E3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Ilość</w:t>
            </w:r>
          </w:p>
        </w:tc>
      </w:tr>
      <w:tr w:rsidR="001E5498" w:rsidRPr="001E5498" w14:paraId="4B47CD2D" w14:textId="77777777" w:rsidTr="0046453E">
        <w:tc>
          <w:tcPr>
            <w:tcW w:w="4844" w:type="dxa"/>
          </w:tcPr>
          <w:p w14:paraId="6FCD10F9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bookmarkStart w:id="0" w:name="_Hlk95813748"/>
            <w:r w:rsidRPr="001E5498">
              <w:rPr>
                <w:rFonts w:ascii="Verdana" w:hAnsi="Verdana" w:cs="Times New Roman"/>
                <w:sz w:val="20"/>
                <w:szCs w:val="20"/>
              </w:rPr>
              <w:t xml:space="preserve">Wykopy oraz przekopy wykonywane koparkami podsiębiernymi 0.60 m3 na odkład w gruncie kat.IV </w:t>
            </w:r>
          </w:p>
        </w:tc>
        <w:tc>
          <w:tcPr>
            <w:tcW w:w="2552" w:type="dxa"/>
          </w:tcPr>
          <w:p w14:paraId="29111113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1E5498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0EC8E00B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1E5498" w:rsidRPr="001E5498" w14:paraId="045FAB9C" w14:textId="77777777" w:rsidTr="0046453E">
        <w:tc>
          <w:tcPr>
            <w:tcW w:w="4844" w:type="dxa"/>
          </w:tcPr>
          <w:p w14:paraId="1C97269E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Rozebranie krawężników betonowych na podsypce cementowo-piaskowej</w:t>
            </w:r>
          </w:p>
        </w:tc>
        <w:tc>
          <w:tcPr>
            <w:tcW w:w="2552" w:type="dxa"/>
          </w:tcPr>
          <w:p w14:paraId="6DB14B1F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mb</w:t>
            </w:r>
          </w:p>
        </w:tc>
        <w:tc>
          <w:tcPr>
            <w:tcW w:w="2126" w:type="dxa"/>
          </w:tcPr>
          <w:p w14:paraId="459BC84A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1E5498" w:rsidRPr="001E5498" w14:paraId="7AC66DB7" w14:textId="77777777" w:rsidTr="0046453E">
        <w:tc>
          <w:tcPr>
            <w:tcW w:w="4844" w:type="dxa"/>
          </w:tcPr>
          <w:p w14:paraId="65472249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2552" w:type="dxa"/>
          </w:tcPr>
          <w:p w14:paraId="74FB4792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1E5498">
              <w:rPr>
                <w:rFonts w:ascii="Verdana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66F5B24F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400</w:t>
            </w:r>
          </w:p>
        </w:tc>
      </w:tr>
      <w:tr w:rsidR="001E5498" w:rsidRPr="001E5498" w14:paraId="3222A738" w14:textId="77777777" w:rsidTr="0046453E">
        <w:tc>
          <w:tcPr>
            <w:tcW w:w="4844" w:type="dxa"/>
          </w:tcPr>
          <w:p w14:paraId="296C10B3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 xml:space="preserve">Podbudowy z kruszywa łamanego. Warstwa wyrównawcza górna. Grubość warstwy  po zagęszczeniu od 5 do  10 cm </w:t>
            </w:r>
          </w:p>
          <w:p w14:paraId="31C96963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(kruszywo 0-31,5)</w:t>
            </w:r>
          </w:p>
        </w:tc>
        <w:tc>
          <w:tcPr>
            <w:tcW w:w="2552" w:type="dxa"/>
          </w:tcPr>
          <w:p w14:paraId="16DCC3F3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1E5498">
              <w:rPr>
                <w:rFonts w:ascii="Verdana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E55F19C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400</w:t>
            </w:r>
          </w:p>
        </w:tc>
      </w:tr>
      <w:tr w:rsidR="001E5498" w:rsidRPr="001E5498" w14:paraId="5E1A0D5A" w14:textId="77777777" w:rsidTr="0046453E">
        <w:tc>
          <w:tcPr>
            <w:tcW w:w="4844" w:type="dxa"/>
          </w:tcPr>
          <w:p w14:paraId="7675D600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Obrzeża betonowe o wymiarach 6x20x100 szara na podsypce cementowo-piaskowej (materiał inwestora)</w:t>
            </w:r>
          </w:p>
        </w:tc>
        <w:tc>
          <w:tcPr>
            <w:tcW w:w="2552" w:type="dxa"/>
          </w:tcPr>
          <w:p w14:paraId="219FA2DB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</w:t>
            </w:r>
          </w:p>
        </w:tc>
        <w:tc>
          <w:tcPr>
            <w:tcW w:w="2126" w:type="dxa"/>
          </w:tcPr>
          <w:p w14:paraId="043771EC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60</w:t>
            </w:r>
          </w:p>
        </w:tc>
      </w:tr>
      <w:tr w:rsidR="001E5498" w:rsidRPr="001E5498" w14:paraId="143168C3" w14:textId="77777777" w:rsidTr="0046453E">
        <w:tc>
          <w:tcPr>
            <w:tcW w:w="4844" w:type="dxa"/>
          </w:tcPr>
          <w:p w14:paraId="287F0C64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 xml:space="preserve">Ławy betonowe pod obrzeża zwykłe </w:t>
            </w:r>
          </w:p>
        </w:tc>
        <w:tc>
          <w:tcPr>
            <w:tcW w:w="2552" w:type="dxa"/>
          </w:tcPr>
          <w:p w14:paraId="2D0B11E0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1E5498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1CB98509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1E5498" w:rsidRPr="001E5498" w14:paraId="47155BE0" w14:textId="77777777" w:rsidTr="0046453E">
        <w:trPr>
          <w:trHeight w:val="384"/>
        </w:trPr>
        <w:tc>
          <w:tcPr>
            <w:tcW w:w="4844" w:type="dxa"/>
          </w:tcPr>
          <w:p w14:paraId="468CC70C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Nawierzchnie z kostki brukowej betonowej Behaton szary o grubości 6 cm na podsypce cementowo-piaskowej (materiał inwestora)</w:t>
            </w:r>
          </w:p>
        </w:tc>
        <w:tc>
          <w:tcPr>
            <w:tcW w:w="2552" w:type="dxa"/>
          </w:tcPr>
          <w:p w14:paraId="21BCF8C5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1E5498">
              <w:rPr>
                <w:rFonts w:ascii="Verdana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69A05623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400</w:t>
            </w:r>
          </w:p>
        </w:tc>
      </w:tr>
      <w:tr w:rsidR="001E5498" w:rsidRPr="001E5498" w14:paraId="7DEED5D3" w14:textId="77777777" w:rsidTr="0046453E">
        <w:trPr>
          <w:trHeight w:val="384"/>
        </w:trPr>
        <w:tc>
          <w:tcPr>
            <w:tcW w:w="4844" w:type="dxa"/>
          </w:tcPr>
          <w:p w14:paraId="19726E14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 xml:space="preserve">Regulacja pionowa studzienek dla urządzeń podziemnych. Regulacja włazów kanałowych. </w:t>
            </w:r>
          </w:p>
        </w:tc>
        <w:tc>
          <w:tcPr>
            <w:tcW w:w="2552" w:type="dxa"/>
          </w:tcPr>
          <w:p w14:paraId="55F5B69A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Komp.</w:t>
            </w:r>
          </w:p>
        </w:tc>
        <w:tc>
          <w:tcPr>
            <w:tcW w:w="2126" w:type="dxa"/>
          </w:tcPr>
          <w:p w14:paraId="4E6B1AC5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1E5498" w:rsidRPr="001E5498" w14:paraId="1CE62945" w14:textId="77777777" w:rsidTr="0046453E">
        <w:tc>
          <w:tcPr>
            <w:tcW w:w="4844" w:type="dxa"/>
          </w:tcPr>
          <w:p w14:paraId="4E8DECD3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Ręczne plantowanie powierzchni gruntu rodzimego kat. I-III</w:t>
            </w:r>
          </w:p>
        </w:tc>
        <w:tc>
          <w:tcPr>
            <w:tcW w:w="2552" w:type="dxa"/>
          </w:tcPr>
          <w:p w14:paraId="35C32728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1E5498">
              <w:rPr>
                <w:rFonts w:ascii="Verdana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AC1EE78" w14:textId="77777777" w:rsidR="001E5498" w:rsidRPr="001E5498" w:rsidRDefault="001E5498" w:rsidP="001E549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1E5498">
              <w:rPr>
                <w:rFonts w:ascii="Verdana" w:hAnsi="Verdana" w:cs="Times New Roman"/>
                <w:sz w:val="20"/>
                <w:szCs w:val="20"/>
              </w:rPr>
              <w:t>60</w:t>
            </w:r>
          </w:p>
        </w:tc>
      </w:tr>
      <w:bookmarkEnd w:id="0"/>
    </w:tbl>
    <w:p w14:paraId="32327DBD" w14:textId="5229904E" w:rsidR="001E5498" w:rsidRPr="001E5498" w:rsidRDefault="001E5498" w:rsidP="001E5498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</w:p>
    <w:p w14:paraId="551E4FBD" w14:textId="590AE965" w:rsidR="00BA6A85" w:rsidRPr="00E00D03" w:rsidRDefault="001E5498" w:rsidP="001E5498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3</w:t>
      </w:r>
      <w:r w:rsidR="00BA6A85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.</w:t>
      </w:r>
      <w:r w:rsidR="00BA6A85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ab/>
        <w:t xml:space="preserve"> Roboty będące przedmiotem umowy muszą być wykonane zgodnie 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br/>
      </w:r>
      <w:r w:rsidR="00BA6A85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 obowiązującymi przepisami, normami, a w szczególności z przepisami Prawa budowlanego oraz na ustalonych niniejszą umową warunkach.</w:t>
      </w:r>
    </w:p>
    <w:p w14:paraId="06E5F2E9" w14:textId="250A4590" w:rsidR="00BA6A85" w:rsidRPr="00E00D03" w:rsidRDefault="001E5498" w:rsidP="00BA6A85">
      <w:pPr>
        <w:suppressAutoHyphens/>
        <w:autoSpaceDN w:val="0"/>
        <w:spacing w:after="0" w:line="269" w:lineRule="auto"/>
        <w:ind w:left="255" w:hanging="255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4</w:t>
      </w:r>
      <w:r w:rsidR="00BA6A85" w:rsidRPr="00E00D03">
        <w:rPr>
          <w:rFonts w:ascii="Verdana" w:eastAsia="Times New Roman" w:hAnsi="Verdana" w:cs="Times New Roman"/>
          <w:sz w:val="20"/>
          <w:szCs w:val="24"/>
          <w:lang w:eastAsia="pl-PL"/>
        </w:rPr>
        <w:t>. Zamawiający dopuszcza wprowadzenie zamiany materiałów przedstawionych w zapytaniu ofertowym pod warunkiem, że zmiany te będą korzystne dla Zamawiającego.</w:t>
      </w:r>
    </w:p>
    <w:p w14:paraId="3EA481AD" w14:textId="77777777" w:rsidR="00BA6A85" w:rsidRPr="00E00D03" w:rsidRDefault="00BA6A85" w:rsidP="00BA6A85">
      <w:pPr>
        <w:tabs>
          <w:tab w:val="left" w:pos="284"/>
          <w:tab w:val="center" w:pos="4820"/>
          <w:tab w:val="right" w:pos="9356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lastRenderedPageBreak/>
        <w:tab/>
        <w:t>Będą to, przykładowo, okoliczności:</w:t>
      </w:r>
    </w:p>
    <w:p w14:paraId="480FAA0E" w14:textId="77777777" w:rsidR="00BA6A85" w:rsidRPr="00E00D03" w:rsidRDefault="00BA6A85" w:rsidP="00BA6A85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a) powodujące obniżenie kosztu ponoszonego przez Zamawiającego na eksploatację i konserwację wykonanego przedmiotu umowy;</w:t>
      </w:r>
    </w:p>
    <w:p w14:paraId="1BFBBD9F" w14:textId="77777777" w:rsidR="00BA6A85" w:rsidRPr="00E00D03" w:rsidRDefault="00BA6A85" w:rsidP="00BA6A85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b) powodujące poprawienie parametrów technicznych;</w:t>
      </w:r>
    </w:p>
    <w:p w14:paraId="23A62AC5" w14:textId="77777777" w:rsidR="00BA6A85" w:rsidRPr="00E00D03" w:rsidRDefault="00BA6A85" w:rsidP="00BA6A85">
      <w:pPr>
        <w:tabs>
          <w:tab w:val="left" w:pos="567"/>
        </w:tabs>
        <w:suppressAutoHyphens/>
        <w:autoSpaceDN w:val="0"/>
        <w:spacing w:after="0" w:line="269" w:lineRule="auto"/>
        <w:ind w:left="568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c) wynikające z aktualizacji rozwiązań z uwagi na postęp technologiczny lub zmiany obowiązujących przepisów.</w:t>
      </w:r>
    </w:p>
    <w:p w14:paraId="415C43C0" w14:textId="360921A2" w:rsidR="00BA6A85" w:rsidRPr="00E00D03" w:rsidRDefault="001E5498" w:rsidP="00BA6A85">
      <w:pPr>
        <w:tabs>
          <w:tab w:val="left" w:pos="284"/>
        </w:tabs>
        <w:suppressAutoHyphens/>
        <w:spacing w:after="0" w:line="269" w:lineRule="auto"/>
        <w:ind w:left="284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lang w:eastAsia="ar-SA"/>
        </w:rPr>
        <w:t>5</w:t>
      </w:r>
      <w:r w:rsidR="00BA6A85" w:rsidRPr="00E00D03">
        <w:rPr>
          <w:rFonts w:ascii="Verdana" w:eastAsia="Times New Roman" w:hAnsi="Verdana" w:cs="Times New Roman"/>
          <w:kern w:val="1"/>
          <w:sz w:val="20"/>
          <w:lang w:eastAsia="ar-SA"/>
        </w:rPr>
        <w:t>. Zmiany, o których mowa w ust.</w:t>
      </w:r>
      <w:r w:rsidR="00B91E8F">
        <w:rPr>
          <w:rFonts w:ascii="Verdana" w:eastAsia="Times New Roman" w:hAnsi="Verdana" w:cs="Times New Roman"/>
          <w:kern w:val="1"/>
          <w:sz w:val="20"/>
          <w:lang w:eastAsia="ar-SA"/>
        </w:rPr>
        <w:t xml:space="preserve"> </w:t>
      </w:r>
      <w:r w:rsidR="00BA6A85" w:rsidRPr="00B91E8F">
        <w:rPr>
          <w:rFonts w:ascii="Verdana" w:eastAsia="Times New Roman" w:hAnsi="Verdana" w:cs="Times New Roman"/>
          <w:strike/>
          <w:kern w:val="1"/>
          <w:sz w:val="20"/>
          <w:lang w:eastAsia="ar-SA"/>
        </w:rPr>
        <w:t>4,</w:t>
      </w:r>
      <w:r w:rsidR="00BA6A85"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 niniejszego pa</w:t>
      </w:r>
      <w:r w:rsidR="00BA6A85" w:rsidRPr="00B91E8F">
        <w:rPr>
          <w:rFonts w:ascii="Verdana" w:eastAsia="Times New Roman" w:hAnsi="Verdana" w:cs="Times New Roman"/>
          <w:kern w:val="1"/>
          <w:sz w:val="20"/>
          <w:lang w:eastAsia="ar-SA"/>
        </w:rPr>
        <w:t xml:space="preserve">ragrafu muszą być każdorazowo </w:t>
      </w:r>
      <w:r w:rsidR="00BA6A85" w:rsidRPr="00B91E8F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zatwierdzone przez Zamawiającego.</w:t>
      </w:r>
    </w:p>
    <w:p w14:paraId="0B9FF5FE" w14:textId="175C075D" w:rsidR="00BA6A85" w:rsidRPr="002437C3" w:rsidRDefault="001E5498" w:rsidP="002437C3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6.</w:t>
      </w:r>
      <w:r w:rsidR="00BA6A85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Zamiany, o których mowa w ust.</w:t>
      </w:r>
      <w:r w:rsidR="00B91E8F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</w:t>
      </w:r>
      <w:r w:rsidR="00BA6A85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</w:t>
      </w:r>
      <w:r w:rsidR="00BA6A85" w:rsidRPr="00B91E8F">
        <w:rPr>
          <w:rFonts w:ascii="Verdana" w:eastAsia="Times New Roman" w:hAnsi="Verdana" w:cs="Times New Roman"/>
          <w:strike/>
          <w:kern w:val="1"/>
          <w:sz w:val="20"/>
          <w:szCs w:val="20"/>
          <w:lang w:eastAsia="ar-SA"/>
        </w:rPr>
        <w:t xml:space="preserve">4 </w:t>
      </w:r>
      <w:r w:rsidR="00BA6A85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niniejszego paragrafu nie spowodują zmiany ceny wykonania przedmiotu umowy, o której mowa w § 2 ust. 1 niniejszej umowy.</w:t>
      </w:r>
    </w:p>
    <w:p w14:paraId="12ACD191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§ 2</w:t>
      </w:r>
    </w:p>
    <w:p w14:paraId="0AF05550" w14:textId="77777777" w:rsidR="00BA6A85" w:rsidRPr="00E00D03" w:rsidRDefault="00BA6A85" w:rsidP="00BA6A85">
      <w:pPr>
        <w:widowControl w:val="0"/>
        <w:numPr>
          <w:ilvl w:val="0"/>
          <w:numId w:val="4"/>
        </w:num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Za wykonanie przedmiotu umowy, określonego w § 1 ust </w:t>
      </w:r>
      <w:r w:rsidR="00B91E8F" w:rsidRPr="0086669B">
        <w:rPr>
          <w:rFonts w:ascii="Verdana" w:eastAsia="Calibri" w:hAnsi="Verdana" w:cs="Tahoma"/>
          <w:color w:val="000099"/>
          <w:sz w:val="20"/>
        </w:rPr>
        <w:t>1- 3</w:t>
      </w:r>
      <w:r w:rsidRPr="00E00D03">
        <w:rPr>
          <w:rFonts w:ascii="Verdana" w:eastAsia="Calibri" w:hAnsi="Verdana" w:cs="Tahoma"/>
          <w:sz w:val="20"/>
        </w:rPr>
        <w:t xml:space="preserve"> niniejszej umowy, strony ustalają </w:t>
      </w:r>
      <w:r w:rsidRPr="00E00D03">
        <w:rPr>
          <w:rFonts w:ascii="Verdana" w:eastAsia="Calibri" w:hAnsi="Verdana" w:cs="Tahoma"/>
          <w:b/>
          <w:bCs/>
          <w:sz w:val="20"/>
        </w:rPr>
        <w:t>wynagrodzenie ryczałtowe</w:t>
      </w:r>
      <w:r w:rsidRPr="00E00D03">
        <w:rPr>
          <w:rFonts w:ascii="Verdana" w:eastAsia="Calibri" w:hAnsi="Verdana" w:cs="Tahoma"/>
          <w:sz w:val="20"/>
        </w:rPr>
        <w:t>, którego definicję określa art. 632 Kodeksu cywilnego, w wysokości:</w:t>
      </w:r>
    </w:p>
    <w:p w14:paraId="410582ED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ab/>
        <w:t>netto</w:t>
      </w:r>
      <w:r w:rsidRPr="00E00D03">
        <w:rPr>
          <w:rFonts w:ascii="Verdana" w:eastAsia="Calibri" w:hAnsi="Verdana" w:cs="Tahoma"/>
          <w:b/>
          <w:bCs/>
          <w:sz w:val="20"/>
        </w:rPr>
        <w:t xml:space="preserve">: </w:t>
      </w:r>
      <w:r>
        <w:rPr>
          <w:rFonts w:ascii="Verdana" w:eastAsia="Calibri" w:hAnsi="Verdana" w:cs="Tahoma"/>
          <w:b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0B7CA607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podatek VAT</w:t>
      </w:r>
      <w:r w:rsidRPr="00E00D03">
        <w:rPr>
          <w:rFonts w:ascii="Verdana" w:eastAsia="Calibri" w:hAnsi="Verdana" w:cs="Tahoma"/>
          <w:sz w:val="20"/>
        </w:rPr>
        <w:t xml:space="preserve"> w wysokości </w:t>
      </w:r>
      <w:r>
        <w:rPr>
          <w:rFonts w:ascii="Verdana" w:eastAsia="Calibri" w:hAnsi="Verdana" w:cs="Tahoma"/>
          <w:b/>
          <w:sz w:val="20"/>
        </w:rPr>
        <w:t>……..</w:t>
      </w:r>
      <w:r w:rsidRPr="00E00D03">
        <w:rPr>
          <w:rFonts w:ascii="Verdana" w:eastAsia="Calibri" w:hAnsi="Verdana" w:cs="Tahoma"/>
          <w:b/>
          <w:sz w:val="20"/>
        </w:rPr>
        <w:t xml:space="preserve"> %</w:t>
      </w:r>
      <w:r w:rsidRPr="00E00D03">
        <w:rPr>
          <w:rFonts w:ascii="Verdana" w:eastAsia="Calibri" w:hAnsi="Verdana" w:cs="Tahoma"/>
          <w:sz w:val="20"/>
        </w:rPr>
        <w:t xml:space="preserve">, tj.: </w:t>
      </w:r>
      <w:r>
        <w:rPr>
          <w:rFonts w:ascii="Verdana" w:eastAsia="Calibri" w:hAnsi="Verdana" w:cs="Tahoma"/>
          <w:sz w:val="20"/>
        </w:rPr>
        <w:t>………………………</w:t>
      </w:r>
      <w:r w:rsidRPr="00E00D03">
        <w:rPr>
          <w:rFonts w:ascii="Verdana" w:eastAsia="Calibri" w:hAnsi="Verdana" w:cs="Tahoma"/>
          <w:sz w:val="20"/>
        </w:rPr>
        <w:t xml:space="preserve"> zł</w:t>
      </w:r>
      <w:r w:rsidRPr="00E00D03">
        <w:rPr>
          <w:rFonts w:ascii="Verdana" w:eastAsia="Calibri" w:hAnsi="Verdana" w:cs="Tahoma"/>
          <w:sz w:val="20"/>
        </w:rPr>
        <w:tab/>
        <w:t>(słownie:</w:t>
      </w:r>
      <w:r>
        <w:rPr>
          <w:rFonts w:ascii="Verdana" w:eastAsia="Calibri" w:hAnsi="Verdana" w:cs="Tahoma"/>
          <w:sz w:val="20"/>
        </w:rPr>
        <w:t xml:space="preserve"> 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47FA0B8C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ab/>
      </w:r>
      <w:r w:rsidRPr="00E00D03">
        <w:rPr>
          <w:rFonts w:ascii="Verdana" w:eastAsia="Calibri" w:hAnsi="Verdana" w:cs="Tahoma"/>
          <w:b/>
          <w:bCs/>
          <w:sz w:val="20"/>
        </w:rPr>
        <w:t>bru</w:t>
      </w:r>
      <w:r w:rsidRPr="00E00D03">
        <w:rPr>
          <w:rFonts w:ascii="Verdana" w:eastAsia="Calibri" w:hAnsi="Verdana" w:cs="Tahoma"/>
          <w:b/>
          <w:sz w:val="20"/>
        </w:rPr>
        <w:t xml:space="preserve">tto: </w:t>
      </w:r>
      <w:r>
        <w:rPr>
          <w:rFonts w:ascii="Verdana" w:eastAsia="Calibri" w:hAnsi="Verdana" w:cs="Tahoma"/>
          <w:b/>
          <w:sz w:val="20"/>
        </w:rPr>
        <w:t>……………………….</w:t>
      </w:r>
      <w:r w:rsidRPr="00E00D03">
        <w:rPr>
          <w:rFonts w:ascii="Verdana" w:eastAsia="Calibri" w:hAnsi="Verdana" w:cs="Tahoma"/>
          <w:b/>
          <w:sz w:val="20"/>
        </w:rPr>
        <w:t> zł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>zł)</w:t>
      </w:r>
    </w:p>
    <w:p w14:paraId="5E99CBC1" w14:textId="77777777" w:rsidR="00BA6A85" w:rsidRPr="00E00D03" w:rsidRDefault="00BA6A85" w:rsidP="00BA6A85">
      <w:pPr>
        <w:tabs>
          <w:tab w:val="left" w:pos="284"/>
        </w:tabs>
        <w:suppressAutoHyphens/>
        <w:autoSpaceDN w:val="0"/>
        <w:spacing w:after="0" w:line="269" w:lineRule="auto"/>
        <w:ind w:left="261" w:hanging="261"/>
        <w:jc w:val="both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>2. 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 xml:space="preserve">Wynagrodzenie, o którym mowa w ust. 1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niniejszego paragrafu 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>obejmuje wszelkie koszty niezbędne do zrealizowania przedmiotu umowy wynikające wprost z zapytania ofertowego, jak również w nim nie ujęte z powodu wad spowodowanych jego niezgodnością z zasadami wiedzy technicznej lub stanem faktycznym, a bez których nie można wykonać przedmiotu umowy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.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ab/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4D2A9968" w14:textId="77777777" w:rsidR="00BA6A85" w:rsidRPr="00E00D03" w:rsidRDefault="00BA6A85" w:rsidP="00BA6A85">
      <w:pPr>
        <w:widowControl w:val="0"/>
        <w:tabs>
          <w:tab w:val="left" w:pos="9656"/>
          <w:tab w:val="left" w:pos="12896"/>
          <w:tab w:val="left" w:pos="12972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3. Kwota określona w ust. 1 niniejszego paragrafu zawiera wszystkie koszty związane z realizacją przedmiotu umowy określonego w § 1 ust. 1 </w:t>
      </w:r>
      <w:r w:rsidR="00B91E8F" w:rsidRPr="00580A19">
        <w:rPr>
          <w:rFonts w:ascii="Verdana" w:eastAsia="Calibri" w:hAnsi="Verdana" w:cs="Tahoma"/>
          <w:color w:val="000099"/>
          <w:sz w:val="20"/>
        </w:rPr>
        <w:t>– 3</w:t>
      </w:r>
      <w:r w:rsidR="00B91E8F">
        <w:rPr>
          <w:rFonts w:ascii="Verdana" w:eastAsia="Calibri" w:hAnsi="Verdana" w:cs="Tahoma"/>
          <w:sz w:val="20"/>
        </w:rPr>
        <w:t xml:space="preserve"> </w:t>
      </w:r>
      <w:r w:rsidRPr="00E00D03">
        <w:rPr>
          <w:rFonts w:ascii="Verdana" w:eastAsia="Calibri" w:hAnsi="Verdana" w:cs="Tahoma"/>
          <w:sz w:val="20"/>
        </w:rPr>
        <w:t>niniejszej umowy i nie może ulec zmianie, s</w:t>
      </w:r>
      <w:r w:rsidRPr="00E00D03">
        <w:rPr>
          <w:rFonts w:ascii="Verdana" w:eastAsia="Calibri" w:hAnsi="Verdana" w:cs="Tahoma"/>
          <w:sz w:val="20"/>
          <w:szCs w:val="20"/>
        </w:rPr>
        <w:t xml:space="preserve">ą to między innymi koszty: </w:t>
      </w:r>
      <w:r w:rsidRPr="00E00D03">
        <w:rPr>
          <w:rFonts w:ascii="Verdana" w:eastAsia="Calibri" w:hAnsi="Verdana" w:cs="Verdana"/>
          <w:color w:val="000000"/>
          <w:sz w:val="20"/>
        </w:rPr>
        <w:t>robót przygotowawczych i porządkowych, zorganizowania, zagospodarowania i późniejszej likwidacji placu montażu, związane z zabezpieczeniem i  oznakowaniem prowadzonych robót, doprowadzenia terenu do porządku i innych czynności niezbędnych do wykonania przedmiotu zamówienia.</w:t>
      </w:r>
    </w:p>
    <w:p w14:paraId="764C1301" w14:textId="77777777" w:rsidR="00BA6A85" w:rsidRPr="002437C3" w:rsidRDefault="00BA6A85" w:rsidP="002437C3">
      <w:pPr>
        <w:widowControl w:val="0"/>
        <w:tabs>
          <w:tab w:val="left" w:pos="17608"/>
          <w:tab w:val="left" w:pos="20848"/>
          <w:tab w:val="left" w:pos="2092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Lucida Sans Unicode" w:hAnsi="Verdana" w:cs="Tahoma"/>
          <w:color w:val="000000"/>
          <w:sz w:val="20"/>
        </w:rPr>
      </w:pPr>
      <w:r w:rsidRPr="00E00D03">
        <w:rPr>
          <w:rFonts w:ascii="Verdana" w:eastAsia="Lucida Sans Unicode" w:hAnsi="Verdana" w:cs="Tahoma"/>
          <w:color w:val="000000"/>
          <w:sz w:val="20"/>
        </w:rPr>
        <w:t>4. W przypadku zmiany urzędowej stawki podatku VAT Strony umowy zobowiązują się do podpisania aneksu do umowy regulującego wysokość podatku VAT i ceny brutto umowy.</w:t>
      </w:r>
      <w:r w:rsidRPr="00E00D03">
        <w:rPr>
          <w:rFonts w:ascii="Verdana" w:eastAsia="Calibri" w:hAnsi="Verdana" w:cs="Verdana"/>
          <w:b/>
          <w:bCs/>
          <w:sz w:val="20"/>
        </w:rPr>
        <w:t>§ 3</w:t>
      </w:r>
    </w:p>
    <w:p w14:paraId="5F82009A" w14:textId="77777777" w:rsidR="00BA6A85" w:rsidRPr="00580A19" w:rsidRDefault="00BA6A85" w:rsidP="00BA6A85">
      <w:pPr>
        <w:widowControl w:val="0"/>
        <w:tabs>
          <w:tab w:val="left" w:pos="17324"/>
          <w:tab w:val="left" w:pos="20564"/>
        </w:tabs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strike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Rozliczanie robót będzie się odbywało na podstawie </w:t>
      </w:r>
      <w:r w:rsidR="00580A19" w:rsidRPr="000F3FD2">
        <w:rPr>
          <w:rFonts w:ascii="Verdana" w:eastAsia="Calibri" w:hAnsi="Verdana" w:cs="Verdana"/>
          <w:sz w:val="20"/>
        </w:rPr>
        <w:t xml:space="preserve">jednej faktury </w:t>
      </w:r>
      <w:r w:rsidR="000F3FD2" w:rsidRPr="000F3FD2">
        <w:rPr>
          <w:rFonts w:ascii="Verdana" w:eastAsia="Calibri" w:hAnsi="Verdana" w:cs="Verdana"/>
          <w:sz w:val="20"/>
        </w:rPr>
        <w:t>.</w:t>
      </w:r>
    </w:p>
    <w:p w14:paraId="195DFBE0" w14:textId="40934783" w:rsidR="00BA6A85" w:rsidRPr="00E00D03" w:rsidRDefault="00BA6A85" w:rsidP="00BA6A85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 xml:space="preserve">Do faktury końcowej, Wykonawca jest zobowiązany dołączyć (jako załącznik) dokument o nazwie: „Wykaz podmiotów, które wykonywały roboty, dostawy lub usługi w ramach składanej faktury, tj. faktury nr …. z dnia ……..”. lub </w:t>
      </w:r>
      <w:r w:rsidRPr="00E00D03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oświadczenie o braku podwykonawców i dalszych podwykonawców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nie, oraz 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inspektora nadzoru </w:t>
      </w:r>
      <w:r w:rsid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20"/>
          <w:sz w:val="20"/>
          <w:szCs w:val="20"/>
          <w:lang w:eastAsia="ar-SA"/>
        </w:rPr>
        <w:lastRenderedPageBreak/>
        <w:t>(w przypadku jego ustanowienia przez  Zamawiającego)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45947161" w14:textId="77777777" w:rsidR="00BA6A85" w:rsidRPr="00E00D03" w:rsidRDefault="00BA6A85" w:rsidP="00BA6A85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6ACE6822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  <w:r w:rsidRPr="00E00D03">
        <w:rPr>
          <w:rFonts w:ascii="Verdana" w:eastAsia="Calibri" w:hAnsi="Verdana" w:cs="Arial"/>
          <w:b/>
          <w:bCs/>
          <w:sz w:val="20"/>
        </w:rPr>
        <w:t>Warunkiem zapłaty faktury końcowej, jest, aby Podwykonawcy oraz dalsi Podwykonawcy, którzy wykonali przedmioty swoich umów i otrzymali całość należnego im wynagrodzenia składali oświadczenia z datą pewną jednoznacznie potwierdzające powyższe fakty.</w:t>
      </w:r>
    </w:p>
    <w:p w14:paraId="0B7DCEA6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</w:p>
    <w:p w14:paraId="746D782A" w14:textId="29C06D90" w:rsidR="00BA6A85" w:rsidRPr="00946ACB" w:rsidRDefault="00946ACB" w:rsidP="00946ACB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</w:t>
      </w:r>
      <w:r w:rsidR="00BA6A85"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Faktura koń</w:t>
      </w:r>
      <w:r w:rsidR="002437C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cowa płatna będzie w terminie </w:t>
      </w:r>
      <w:r w:rsidR="00807C69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14</w:t>
      </w:r>
      <w:r w:rsidR="00BA6A85"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dni od daty otrzymania przez Zamawiającego faktury i protokołu odbioru końcowego robót</w:t>
      </w:r>
      <w:r w:rsidR="00BA6A85" w:rsidRPr="00946ACB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, przelewem na rachunek bankowy Wykonawcy</w:t>
      </w:r>
      <w:r w:rsidR="002437C3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 wyszczególniony na fakturze.</w:t>
      </w:r>
    </w:p>
    <w:p w14:paraId="26A7D680" w14:textId="77777777" w:rsidR="00BA6A85" w:rsidRPr="00E00D03" w:rsidRDefault="00BA6A85" w:rsidP="00BA6A85">
      <w:pPr>
        <w:suppressAutoHyphens/>
        <w:spacing w:after="0" w:line="269" w:lineRule="auto"/>
        <w:ind w:left="390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14:paraId="0FDCAE11" w14:textId="77777777" w:rsidR="00BA6A85" w:rsidRPr="00E00D03" w:rsidRDefault="00946ACB" w:rsidP="00946ACB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</w:rPr>
        <w:t>4.</w:t>
      </w:r>
      <w:r w:rsidR="00BA6A85" w:rsidRPr="00E00D03">
        <w:rPr>
          <w:rFonts w:ascii="Verdana" w:eastAsia="Calibri" w:hAnsi="Verdana" w:cs="Verdana"/>
          <w:color w:val="000000"/>
          <w:sz w:val="20"/>
        </w:rPr>
        <w:t>Dane do wystawienia faktury</w:t>
      </w:r>
      <w:r w:rsidR="00BA6A85" w:rsidRPr="00E00D0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Nabywca: Gmina</w:t>
      </w:r>
      <w:r w:rsidR="00BA6A85"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="00BA6A85"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="00BA6A85"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="00BA6A85"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Panki, NIP 574-20-54-525, REGON 151398356</w:t>
      </w:r>
    </w:p>
    <w:p w14:paraId="200E732E" w14:textId="77777777" w:rsidR="00BA6A85" w:rsidRPr="00E00D03" w:rsidRDefault="00BA6A85" w:rsidP="00BA6A85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ind w:right="-284" w:firstLine="426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Odbiorca: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</w:t>
      </w:r>
    </w:p>
    <w:p w14:paraId="65657D9B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Cs/>
          <w:sz w:val="20"/>
        </w:rPr>
        <w:t>5. 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Wykonawcy. Brak oświadczeń będzie skutkował wstrzymaniem zapłaty należnej Wykonawcy bez żadnych konsekwencji dla Zamawiającego wynikających z nieterminowej zapłaty wynagrodzenia należnego Wykonawcy.</w:t>
      </w:r>
    </w:p>
    <w:p w14:paraId="0190919B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</w:p>
    <w:p w14:paraId="222EA92C" w14:textId="77777777" w:rsidR="00BA6A85" w:rsidRPr="00E00D03" w:rsidRDefault="00BA6A85" w:rsidP="00BA6A85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trike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>6.</w:t>
      </w:r>
      <w:r w:rsidRPr="00E00D03">
        <w:rPr>
          <w:rFonts w:ascii="Verdana" w:eastAsia="Calibri" w:hAnsi="Verdana" w:cs="Verdana"/>
          <w:bCs/>
          <w:color w:val="FF0000"/>
          <w:sz w:val="20"/>
        </w:rPr>
        <w:tab/>
      </w:r>
      <w:r w:rsidRPr="00E00D03">
        <w:rPr>
          <w:rFonts w:ascii="Verdana" w:eastAsia="Calibri" w:hAnsi="Verdana" w:cs="Verdana"/>
          <w:bCs/>
          <w:color w:val="000000"/>
          <w:sz w:val="20"/>
        </w:rPr>
        <w:t>Wykonawca oświadcza, że jes</w:t>
      </w:r>
      <w:r w:rsidRPr="00BA6A85">
        <w:rPr>
          <w:rFonts w:ascii="Verdana" w:eastAsia="Calibri" w:hAnsi="Verdana" w:cs="Verdana"/>
          <w:bCs/>
          <w:color w:val="000000"/>
          <w:sz w:val="20"/>
        </w:rPr>
        <w:t>t</w:t>
      </w:r>
      <w:r w:rsidRPr="004A2F2E">
        <w:rPr>
          <w:rFonts w:ascii="Verdana" w:eastAsia="Calibri" w:hAnsi="Verdana" w:cs="Verdana"/>
          <w:bCs/>
          <w:color w:val="000000"/>
          <w:sz w:val="20"/>
        </w:rPr>
        <w:t>/nie jest</w:t>
      </w:r>
      <w:r w:rsidRPr="00E00D03">
        <w:rPr>
          <w:rFonts w:ascii="Verdana" w:eastAsia="Calibri" w:hAnsi="Verdana" w:cs="Verdana"/>
          <w:bCs/>
          <w:color w:val="FF0000"/>
          <w:sz w:val="20"/>
        </w:rPr>
        <w:t>*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czynnym podatnikiem w podatku od towarów i usług VAT.</w:t>
      </w:r>
    </w:p>
    <w:p w14:paraId="731CC9DC" w14:textId="517AA748" w:rsidR="00BA6A85" w:rsidRPr="00E00D03" w:rsidRDefault="00BA6A85" w:rsidP="00BA6A85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Wykonawca oświadcza, że rachunek bankowy, wskazany w § </w:t>
      </w:r>
      <w:r w:rsidR="00580A19">
        <w:rPr>
          <w:rFonts w:ascii="Verdana" w:eastAsia="Calibri" w:hAnsi="Verdana" w:cs="Verdana"/>
          <w:bCs/>
          <w:color w:val="000000"/>
          <w:sz w:val="20"/>
        </w:rPr>
        <w:t>3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ust. 3 niniejszej umowy jako właściwy do uregulowania należności wynikającej z przedmiotowej umowy, służy do rozliczeń finansowych w ramach wykonywanej przez niego działalności gospodarczej </w:t>
      </w:r>
      <w:r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jest dla niego prowadzony rachunek VAT, o którym mowa w art. 2 pkt. 37 ustawy z dnia 11 marca 2004 r. o podatku od towarów i usług. Rachunek jest zgłoszony do Urzędu Skarbowego w </w:t>
      </w:r>
      <w:r w:rsidR="004A2F2E">
        <w:rPr>
          <w:rFonts w:ascii="Verdana" w:eastAsia="Calibri" w:hAnsi="Verdana" w:cs="Verdana"/>
          <w:bCs/>
          <w:color w:val="000000"/>
          <w:sz w:val="20"/>
        </w:rPr>
        <w:t>……………………..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="00807C69" w:rsidRPr="00E00D03">
        <w:rPr>
          <w:rFonts w:ascii="Verdana" w:eastAsia="Calibri" w:hAnsi="Verdana" w:cs="Verdana"/>
          <w:bCs/>
          <w:i/>
          <w:iCs/>
          <w:color w:val="000000"/>
          <w:sz w:val="16"/>
          <w:szCs w:val="18"/>
        </w:rPr>
        <w:t>(podać nazwę właściwego dla Wykonawcy US</w:t>
      </w:r>
      <w:r w:rsidR="00807C69"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="00807C69">
        <w:rPr>
          <w:rFonts w:ascii="Verdana" w:eastAsia="Calibri" w:hAnsi="Verdana" w:cs="Verdana"/>
          <w:bCs/>
          <w:color w:val="000000"/>
          <w:sz w:val="20"/>
        </w:rPr>
        <w:t xml:space="preserve">) </w:t>
      </w:r>
      <w:r w:rsidRPr="00E00D03">
        <w:rPr>
          <w:rFonts w:ascii="Verdana" w:eastAsia="Calibri" w:hAnsi="Verdana" w:cs="Verdana"/>
          <w:bCs/>
          <w:color w:val="000000"/>
          <w:sz w:val="20"/>
        </w:rPr>
        <w:t>i widnieje w wykazie podmiotów zarejestrowanych jako podatnicy VAT, niezarejestrowanych oraz wykreślonych i przywróconych do rejestru VAT.</w:t>
      </w:r>
    </w:p>
    <w:p w14:paraId="3278F033" w14:textId="77777777" w:rsidR="00BA6A85" w:rsidRPr="00E00D03" w:rsidRDefault="00BA6A85" w:rsidP="00BA6A85">
      <w:pPr>
        <w:widowControl w:val="0"/>
        <w:tabs>
          <w:tab w:val="left" w:pos="284"/>
        </w:tabs>
        <w:autoSpaceDN w:val="0"/>
        <w:spacing w:after="0" w:line="269" w:lineRule="auto"/>
        <w:jc w:val="right"/>
        <w:textAlignment w:val="baseline"/>
        <w:rPr>
          <w:rFonts w:ascii="Verdana" w:eastAsia="Calibri" w:hAnsi="Verdana" w:cs="Verdana"/>
          <w:i/>
          <w:color w:val="0033CC"/>
          <w:sz w:val="16"/>
          <w:szCs w:val="16"/>
        </w:rPr>
      </w:pPr>
      <w:r w:rsidRPr="00E00D03">
        <w:rPr>
          <w:rFonts w:ascii="Verdana" w:eastAsia="Calibri" w:hAnsi="Verdana" w:cs="Verdana"/>
          <w:i/>
          <w:color w:val="0033CC"/>
          <w:sz w:val="16"/>
          <w:szCs w:val="16"/>
        </w:rPr>
        <w:t>* niepotrzebne skreślić</w:t>
      </w:r>
    </w:p>
    <w:p w14:paraId="64A3ACB7" w14:textId="77777777" w:rsidR="00BA6A85" w:rsidRPr="00E00D03" w:rsidRDefault="00BA6A85" w:rsidP="00BA6A85">
      <w:pPr>
        <w:widowControl w:val="0"/>
        <w:tabs>
          <w:tab w:val="left" w:pos="1505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7. Kary umowne, ustalone w oparciu o zapisy zamieszczone w </w:t>
      </w:r>
      <w:r w:rsidRPr="000F3FD2">
        <w:rPr>
          <w:rFonts w:ascii="Verdana" w:eastAsia="Calibri" w:hAnsi="Verdana" w:cs="Verdana"/>
          <w:sz w:val="20"/>
        </w:rPr>
        <w:t>§ 10</w:t>
      </w:r>
      <w:r w:rsidRPr="00E00D03">
        <w:rPr>
          <w:rFonts w:ascii="Verdana" w:eastAsia="Calibri" w:hAnsi="Verdana" w:cs="Verdana"/>
          <w:sz w:val="20"/>
        </w:rPr>
        <w:t xml:space="preserve"> umowy będą potrącane z faktur Wykonawcy.</w:t>
      </w:r>
    </w:p>
    <w:p w14:paraId="7625E0AA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8. </w:t>
      </w:r>
      <w:r w:rsidRPr="00E00D03">
        <w:rPr>
          <w:rFonts w:ascii="Verdana" w:eastAsia="Calibri" w:hAnsi="Verdana" w:cs="Verdana"/>
          <w:b/>
          <w:bCs/>
          <w:sz w:val="20"/>
        </w:rPr>
        <w:t>Wykonawca jest bezwzględnie zobowiązany do zgłaszania wszystkich projektów umów oraz zawartych umów dotyczących podwykonawstwa na roboty budowlane bez względu na ich wartość.</w:t>
      </w:r>
      <w:r w:rsidRPr="00E00D03">
        <w:rPr>
          <w:rFonts w:ascii="Verdana" w:eastAsia="Calibri" w:hAnsi="Verdana" w:cs="Verdana"/>
          <w:sz w:val="20"/>
        </w:rPr>
        <w:t xml:space="preserve"> </w:t>
      </w:r>
    </w:p>
    <w:p w14:paraId="2628C116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sz w:val="20"/>
          <w:szCs w:val="20"/>
        </w:rPr>
      </w:pPr>
      <w:r w:rsidRPr="00E00D03">
        <w:rPr>
          <w:rFonts w:ascii="Verdana" w:eastAsia="Calibri" w:hAnsi="Verdana" w:cs="Verdana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E00D03">
        <w:rPr>
          <w:rFonts w:ascii="Verdana" w:eastAsia="Calibri" w:hAnsi="Verdana" w:cs="Verdana"/>
          <w:sz w:val="20"/>
          <w:szCs w:val="20"/>
        </w:rPr>
        <w:t xml:space="preserve"> </w:t>
      </w:r>
      <w:r w:rsidRPr="00E00D03">
        <w:rPr>
          <w:rFonts w:ascii="Verdana" w:eastAsia="Calibri" w:hAnsi="Verdana" w:cs="Verdana"/>
          <w:bCs/>
          <w:sz w:val="20"/>
          <w:szCs w:val="20"/>
        </w:rPr>
        <w:t>zgodnie z następującymi przepisami ustawy Pzp</w:t>
      </w:r>
      <w:r w:rsidRPr="00E00D03">
        <w:rPr>
          <w:rFonts w:ascii="Verdana" w:eastAsia="Calibri" w:hAnsi="Verdana" w:cs="Verdana"/>
          <w:sz w:val="20"/>
          <w:szCs w:val="20"/>
        </w:rPr>
        <w:t xml:space="preserve">: art. 464 (umowy o podwykonawstwo, których przedmiotem są </w:t>
      </w:r>
      <w:r w:rsidRPr="00E00D03">
        <w:rPr>
          <w:rFonts w:ascii="Verdana" w:eastAsia="Calibri" w:hAnsi="Verdana" w:cs="Verdana"/>
          <w:bCs/>
          <w:sz w:val="20"/>
          <w:szCs w:val="20"/>
        </w:rPr>
        <w:t>dostawy</w:t>
      </w:r>
      <w:r w:rsidRPr="00E00D03">
        <w:rPr>
          <w:rFonts w:ascii="Verdana" w:eastAsia="Calibri" w:hAnsi="Verdana" w:cs="Verdana"/>
          <w:sz w:val="20"/>
          <w:szCs w:val="20"/>
        </w:rPr>
        <w:t xml:space="preserve"> lub usługi, nie podlegają obowiązkowi przedkładania Zamawiającemu, jeżeli ich wartość jest mniejsza </w:t>
      </w:r>
      <w:r w:rsidR="00946ACB"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niż 10.000,00 zł brutto bez względu na przedmiot tych dostaw lub usług. Termin </w:t>
      </w:r>
      <w:r w:rsidR="00946ACB"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na zgłoszenie przez Zamawiającego pisemnych zastrzeżeń do projektu umowy </w:t>
      </w:r>
      <w:r w:rsidR="00946ACB"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o podwykonawstwo, której przedmiotem są roboty budowlane, i do projektu jej zmiany lub pisemnego sprzeciwu do tej umowy wynosi 7 dni kalendarzowych) i art. </w:t>
      </w:r>
      <w:r w:rsidRPr="00E00D03">
        <w:rPr>
          <w:rFonts w:ascii="Verdana" w:eastAsia="Calibri" w:hAnsi="Verdana" w:cs="Verdana"/>
          <w:sz w:val="20"/>
          <w:szCs w:val="20"/>
        </w:rPr>
        <w:lastRenderedPageBreak/>
        <w:t xml:space="preserve">465 (termin zgłaszania uwag, o których mowa w art. 465 ust. 4 wynosi 10 dni kalendarzowych).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zobligowany będzie </w:t>
      </w:r>
      <w:r w:rsidR="00946ACB">
        <w:rPr>
          <w:rFonts w:ascii="Verdana" w:eastAsia="Calibri" w:hAnsi="Verdana" w:cs="Verdana"/>
          <w:bCs/>
          <w:sz w:val="20"/>
          <w:szCs w:val="20"/>
        </w:rPr>
        <w:br/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do przestawienia dokumentu potwierdzającego ich faktyczne usunięcie. </w:t>
      </w:r>
    </w:p>
    <w:p w14:paraId="04842F0E" w14:textId="77777777" w:rsidR="00780770" w:rsidRPr="000F3FD2" w:rsidRDefault="00F07463" w:rsidP="00780770">
      <w:pPr>
        <w:pStyle w:val="Stopka"/>
        <w:tabs>
          <w:tab w:val="left" w:pos="708"/>
        </w:tabs>
        <w:ind w:left="255" w:hanging="255"/>
        <w:jc w:val="both"/>
        <w:rPr>
          <w:rFonts w:ascii="Verdana" w:eastAsia="Calibri" w:hAnsi="Verdana" w:cs="Tahoma"/>
          <w:sz w:val="20"/>
        </w:rPr>
      </w:pPr>
      <w:r w:rsidRPr="000F3FD2">
        <w:rPr>
          <w:rFonts w:ascii="Verdana" w:hAnsi="Verdana"/>
          <w:sz w:val="20"/>
          <w:szCs w:val="20"/>
        </w:rPr>
        <w:t>9. </w:t>
      </w:r>
      <w:r w:rsidRPr="000F3FD2">
        <w:rPr>
          <w:rFonts w:ascii="Verdana" w:hAnsi="Verdana"/>
          <w:bCs/>
          <w:sz w:val="20"/>
          <w:szCs w:val="20"/>
        </w:rPr>
        <w:t xml:space="preserve">Wykonawca zobowiązany jest do </w:t>
      </w:r>
      <w:r w:rsidRPr="000F3FD2">
        <w:rPr>
          <w:rFonts w:ascii="Verdana" w:hAnsi="Verdana"/>
          <w:sz w:val="20"/>
          <w:szCs w:val="20"/>
        </w:rPr>
        <w:t xml:space="preserve">wykonania i przedłożenia Zamawiającemu, najpóźniej w dniu podpisania umowy, </w:t>
      </w:r>
      <w:r w:rsidR="00780770" w:rsidRPr="000F3FD2">
        <w:rPr>
          <w:rFonts w:ascii="Verdana" w:eastAsia="Calibri" w:hAnsi="Verdana" w:cs="Tahoma"/>
          <w:sz w:val="20"/>
        </w:rPr>
        <w:t>kalkulacji szczegółowej kosztów realizacji przedmiotu zamówienia.</w:t>
      </w:r>
    </w:p>
    <w:p w14:paraId="5E0DD931" w14:textId="77777777" w:rsidR="00BA6A85" w:rsidRPr="00E00D03" w:rsidRDefault="00BA6A85" w:rsidP="00BA6A85">
      <w:pPr>
        <w:widowControl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545213FA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4</w:t>
      </w:r>
    </w:p>
    <w:p w14:paraId="6BD53C3A" w14:textId="77777777" w:rsidR="00BA6A85" w:rsidRPr="00E00D03" w:rsidRDefault="00BA6A85" w:rsidP="00BA6A85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color w:val="000000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 xml:space="preserve">Termin wykonania zamówienia: </w:t>
      </w:r>
    </w:p>
    <w:p w14:paraId="6E74782D" w14:textId="77777777" w:rsidR="00BA6A85" w:rsidRPr="00E00D03" w:rsidRDefault="00BA6A85" w:rsidP="00BA6A85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Verdana" w:eastAsia="Calibri" w:hAnsi="Verdana" w:cs="Arial"/>
          <w:b/>
          <w:color w:val="000000"/>
          <w:sz w:val="20"/>
        </w:rPr>
      </w:pPr>
      <w:r w:rsidRPr="00E00D03">
        <w:rPr>
          <w:rFonts w:ascii="Verdana" w:eastAsia="Calibri" w:hAnsi="Verdana" w:cs="Arial"/>
          <w:color w:val="000000"/>
          <w:sz w:val="20"/>
        </w:rPr>
        <w:t>a)</w:t>
      </w:r>
      <w:r w:rsidRPr="00E00D03">
        <w:rPr>
          <w:rFonts w:ascii="Verdana" w:eastAsia="Calibri" w:hAnsi="Verdana" w:cs="Arial"/>
          <w:color w:val="000000"/>
          <w:sz w:val="20"/>
        </w:rPr>
        <w:tab/>
        <w:t> rozpoczęcie realizacji przedmiotu zamówienia: </w:t>
      </w:r>
      <w:r w:rsidRPr="00E00D03">
        <w:rPr>
          <w:rFonts w:ascii="Verdana" w:eastAsia="Calibri" w:hAnsi="Verdana" w:cs="Arial"/>
          <w:b/>
          <w:color w:val="000000"/>
          <w:sz w:val="20"/>
        </w:rPr>
        <w:t xml:space="preserve">w dniu następnym </w:t>
      </w:r>
      <w:r w:rsidR="00946ACB">
        <w:rPr>
          <w:rFonts w:ascii="Verdana" w:eastAsia="Calibri" w:hAnsi="Verdana" w:cs="Arial"/>
          <w:b/>
          <w:color w:val="000000"/>
          <w:sz w:val="20"/>
        </w:rPr>
        <w:br/>
      </w:r>
      <w:r w:rsidRPr="00E00D03">
        <w:rPr>
          <w:rFonts w:ascii="Verdana" w:eastAsia="Calibri" w:hAnsi="Verdana" w:cs="Arial"/>
          <w:b/>
          <w:color w:val="000000"/>
          <w:sz w:val="20"/>
        </w:rPr>
        <w:t>po podpisaniu umowy;</w:t>
      </w:r>
    </w:p>
    <w:p w14:paraId="053340F9" w14:textId="43B8D698" w:rsidR="00BA6A85" w:rsidRPr="00E00D03" w:rsidRDefault="00BA6A85" w:rsidP="00BA6A85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Calibri" w:eastAsia="Calibri" w:hAnsi="Calibri" w:cs="Tahoma"/>
          <w:sz w:val="24"/>
        </w:rPr>
      </w:pPr>
      <w:r w:rsidRPr="00E00D03">
        <w:rPr>
          <w:rFonts w:ascii="Verdana" w:eastAsia="Calibri" w:hAnsi="Verdana" w:cs="Arial"/>
          <w:color w:val="000000"/>
          <w:sz w:val="20"/>
        </w:rPr>
        <w:t>b)</w:t>
      </w:r>
      <w:r w:rsidRPr="00E00D03">
        <w:rPr>
          <w:rFonts w:ascii="Verdana" w:eastAsia="Calibri" w:hAnsi="Verdana" w:cs="Arial"/>
          <w:color w:val="000000"/>
          <w:sz w:val="20"/>
        </w:rPr>
        <w:tab/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 </w:t>
      </w:r>
      <w:r w:rsidRPr="00E00D03">
        <w:rPr>
          <w:rFonts w:ascii="Verdana" w:eastAsia="Calibri" w:hAnsi="Verdana" w:cs="Arial"/>
          <w:color w:val="000000"/>
          <w:sz w:val="20"/>
        </w:rPr>
        <w:t xml:space="preserve">zakończenie realizacji przedmiotu zamówienia wraz z jego odbiorem 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-</w:t>
      </w:r>
      <w:r w:rsidRPr="00E00D03">
        <w:rPr>
          <w:rFonts w:ascii="Verdana" w:eastAsia="Calibri" w:hAnsi="Verdana" w:cs="Arial"/>
          <w:color w:val="000000"/>
          <w:sz w:val="20"/>
        </w:rPr>
        <w:t xml:space="preserve"> 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 xml:space="preserve">w terminie do dnia </w:t>
      </w:r>
      <w:r w:rsidR="00807C69">
        <w:rPr>
          <w:rFonts w:ascii="Verdana" w:eastAsia="Calibri" w:hAnsi="Verdana" w:cs="Tahoma"/>
          <w:b/>
          <w:bCs/>
          <w:sz w:val="20"/>
        </w:rPr>
        <w:t>31</w:t>
      </w:r>
      <w:r w:rsidR="000F3FD2" w:rsidRPr="000F3FD2">
        <w:rPr>
          <w:rFonts w:ascii="Verdana" w:eastAsia="Calibri" w:hAnsi="Verdana" w:cs="Tahoma"/>
          <w:b/>
          <w:bCs/>
          <w:sz w:val="20"/>
        </w:rPr>
        <w:t>.</w:t>
      </w:r>
      <w:r w:rsidR="00807C69">
        <w:rPr>
          <w:rFonts w:ascii="Verdana" w:eastAsia="Calibri" w:hAnsi="Verdana" w:cs="Tahoma"/>
          <w:b/>
          <w:bCs/>
          <w:sz w:val="20"/>
        </w:rPr>
        <w:t>03</w:t>
      </w:r>
      <w:r w:rsidR="000F3FD2" w:rsidRPr="000F3FD2">
        <w:rPr>
          <w:rFonts w:ascii="Verdana" w:eastAsia="Calibri" w:hAnsi="Verdana" w:cs="Tahoma"/>
          <w:b/>
          <w:bCs/>
          <w:sz w:val="20"/>
        </w:rPr>
        <w:t>.202</w:t>
      </w:r>
      <w:r w:rsidR="00807C69">
        <w:rPr>
          <w:rFonts w:ascii="Verdana" w:eastAsia="Calibri" w:hAnsi="Verdana" w:cs="Tahoma"/>
          <w:b/>
          <w:bCs/>
          <w:sz w:val="20"/>
        </w:rPr>
        <w:t>2</w:t>
      </w:r>
      <w:r w:rsidRPr="000F3FD2">
        <w:rPr>
          <w:rFonts w:ascii="Verdana" w:eastAsia="Calibri" w:hAnsi="Verdana" w:cs="Tahoma"/>
          <w:b/>
          <w:bCs/>
          <w:sz w:val="20"/>
        </w:rPr>
        <w:t>r.</w:t>
      </w:r>
    </w:p>
    <w:p w14:paraId="1A505638" w14:textId="77777777" w:rsidR="00BA6A85" w:rsidRPr="00E00D03" w:rsidRDefault="00BA6A85" w:rsidP="00BA6A85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2. Za termin zakończenia robót uważa się datę podpisania protokołu odbioru końcowego, o którym mowa w § 7 ust. 2 niniejszej umowy.</w:t>
      </w:r>
    </w:p>
    <w:p w14:paraId="170859F2" w14:textId="77777777" w:rsidR="00BA6A85" w:rsidRPr="00E00D03" w:rsidRDefault="00BA6A85" w:rsidP="00BA6A85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3. Termin ustalony w ust. 1 pkt b) ulegnie przesunięciu w przypadku wystąpienia opóźnień wynikających z:</w:t>
      </w:r>
    </w:p>
    <w:p w14:paraId="366F43D9" w14:textId="77777777"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a)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przestojów i opóźnień zawinionych przez Zamawiającego;</w:t>
      </w:r>
    </w:p>
    <w:p w14:paraId="658AB8BE" w14:textId="77777777"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b)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 xml:space="preserve">działania siły wyższej (np. klęski żywiołowe, epidemia, strajki generalne </w:t>
      </w:r>
      <w:r w:rsidR="00946ACB">
        <w:rPr>
          <w:rFonts w:ascii="Verdana" w:eastAsia="Times New Roman" w:hAnsi="Verdana" w:cs="Verdana"/>
          <w:kern w:val="3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lub lokalne), mającego bezpośredni wpływ na terminowość wykonywania robót;</w:t>
      </w:r>
    </w:p>
    <w:p w14:paraId="15DE33DB" w14:textId="77777777"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c)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warunków atmosferycznych uniemożliwiających wykonywanie robót</w:t>
      </w:r>
    </w:p>
    <w:p w14:paraId="08782271" w14:textId="77777777"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d)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okoliczności, których Strony umowy nie były w stanie przewidzieć, pomimo zachowania należytej staranności;</w:t>
      </w:r>
    </w:p>
    <w:p w14:paraId="03CE0047" w14:textId="77777777" w:rsidR="00BA6A85" w:rsidRPr="00E00D03" w:rsidRDefault="00BA6A85" w:rsidP="00BA6A85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Arial Unicode MS" w:hAnsi="Verdana" w:cs="Verdana"/>
          <w:color w:val="FF0000"/>
          <w:kern w:val="3"/>
          <w:sz w:val="20"/>
          <w:szCs w:val="20"/>
          <w:lang w:eastAsia="ar-SA"/>
        </w:rPr>
      </w:pP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e) 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ab/>
        <w:t xml:space="preserve">zawarcia aneksu do niniejszej umowy na podstawie </w:t>
      </w:r>
      <w:r w:rsidRPr="00E00D03">
        <w:rPr>
          <w:rFonts w:ascii="Verdana" w:eastAsia="Arial Unicode MS" w:hAnsi="Verdana" w:cs="Verdana"/>
          <w:iCs/>
          <w:kern w:val="3"/>
          <w:sz w:val="20"/>
          <w:szCs w:val="20"/>
          <w:lang w:eastAsia="ar-SA"/>
        </w:rPr>
        <w:t xml:space="preserve">art. 455 ust. 1 pkt 3 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ustawy Pzp, o ile realizacja dodatkowych robót wpływa na termin wykonania niniejszej umowy;</w:t>
      </w:r>
    </w:p>
    <w:p w14:paraId="10ED5240" w14:textId="77777777" w:rsidR="00BA6A85" w:rsidRPr="00E00D03" w:rsidRDefault="00BA6A85" w:rsidP="00BA6A85">
      <w:pPr>
        <w:suppressAutoHyphens/>
        <w:autoSpaceDN w:val="0"/>
        <w:spacing w:after="0" w:line="269" w:lineRule="auto"/>
        <w:ind w:left="270" w:hanging="285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4. W przedstawionych w ust. 3 przypadkach wystąpienia opóźnień, Strony ustalą nowe terminy, z tym, że maksymalny okres przesunięcia terminu zakończenia realizacji przedmiotu umowy równy będzie okresowi przerwy lub postoju.</w:t>
      </w:r>
    </w:p>
    <w:p w14:paraId="7B792C66" w14:textId="77777777" w:rsidR="00BA6A85" w:rsidRPr="00E00D03" w:rsidRDefault="00BA6A85" w:rsidP="00BA6A85">
      <w:pPr>
        <w:widowControl w:val="0"/>
        <w:tabs>
          <w:tab w:val="left" w:pos="1136"/>
        </w:tabs>
        <w:suppressAutoHyphens/>
        <w:autoSpaceDN w:val="0"/>
        <w:spacing w:after="0" w:line="269" w:lineRule="auto"/>
        <w:ind w:left="272" w:firstLine="17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72A94C5F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5</w:t>
      </w:r>
    </w:p>
    <w:p w14:paraId="63E3DA83" w14:textId="77777777" w:rsidR="00BA6A85" w:rsidRPr="00E00D03" w:rsidRDefault="00BA6A85" w:rsidP="00BA6A85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Zamawiającego będzie: p. Michał Ujma e-mail </w:t>
      </w:r>
      <w:hyperlink r:id="rId8" w:history="1">
        <w:r w:rsidRPr="00E00D03">
          <w:rPr>
            <w:rFonts w:ascii="Verdana" w:eastAsia="Calibri" w:hAnsi="Verdana" w:cs="Verdana"/>
            <w:color w:val="0000FF"/>
            <w:sz w:val="20"/>
            <w:u w:val="single"/>
          </w:rPr>
          <w:t>zamowienia@panki.pl</w:t>
        </w:r>
      </w:hyperlink>
      <w:r w:rsidRPr="00E00D03">
        <w:rPr>
          <w:rFonts w:ascii="Verdana" w:eastAsia="Calibri" w:hAnsi="Verdana" w:cs="Verdana"/>
          <w:color w:val="000000"/>
          <w:sz w:val="20"/>
        </w:rPr>
        <w:t xml:space="preserve"> Tel 34 317 90 35 wew. 30</w:t>
      </w:r>
    </w:p>
    <w:p w14:paraId="3742B320" w14:textId="30ED9217" w:rsidR="00BA6A85" w:rsidRPr="00E00D03" w:rsidRDefault="00BA6A85" w:rsidP="00BA6A85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Wykonawcy będzie: </w:t>
      </w:r>
      <w:r w:rsidR="00807C69">
        <w:rPr>
          <w:rFonts w:ascii="Verdana" w:eastAsia="Calibri" w:hAnsi="Verdana" w:cs="Verdana"/>
          <w:color w:val="000000"/>
          <w:sz w:val="20"/>
        </w:rPr>
        <w:t>………………………..</w:t>
      </w:r>
      <w:r w:rsidR="002437C3"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>e-mai</w:t>
      </w:r>
      <w:r>
        <w:rPr>
          <w:rFonts w:ascii="Verdana" w:eastAsia="Calibri" w:hAnsi="Verdana" w:cs="Verdana"/>
          <w:color w:val="000000"/>
          <w:sz w:val="20"/>
        </w:rPr>
        <w:t>l</w:t>
      </w:r>
      <w:r w:rsidR="0096522C">
        <w:t xml:space="preserve"> </w:t>
      </w:r>
      <w:r w:rsidR="00807C69">
        <w:t>……………………….</w:t>
      </w:r>
      <w:r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 xml:space="preserve"> Tel </w:t>
      </w:r>
      <w:r w:rsidR="00807C69">
        <w:rPr>
          <w:rFonts w:ascii="Verdana" w:eastAsia="Calibri" w:hAnsi="Verdana" w:cs="Verdana"/>
          <w:color w:val="000000"/>
          <w:sz w:val="20"/>
        </w:rPr>
        <w:t>……………………………</w:t>
      </w:r>
    </w:p>
    <w:p w14:paraId="14DE9CCF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000000"/>
          <w:sz w:val="20"/>
        </w:rPr>
      </w:pPr>
    </w:p>
    <w:p w14:paraId="3B325DEF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6</w:t>
      </w:r>
    </w:p>
    <w:p w14:paraId="164A5E29" w14:textId="77777777" w:rsidR="00BA6A85" w:rsidRPr="00E00D03" w:rsidRDefault="00BA6A85" w:rsidP="00BA6A85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Podczas c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3E0B178C" w14:textId="77777777" w:rsidR="00BA6A85" w:rsidRPr="00E00D03" w:rsidRDefault="00BA6A85" w:rsidP="00BA6A85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2. Wykonawca ponosi pełną odpowiedzialność za teren budowy z chwilą przejęcia placu budowy.</w:t>
      </w:r>
    </w:p>
    <w:p w14:paraId="4A9328BB" w14:textId="77777777" w:rsidR="00BA6A85" w:rsidRPr="00E00D03" w:rsidRDefault="00BA6A85" w:rsidP="00BA6A85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3. Zamawiający nie zapewnia Wykonawcy terenu pod zaplecze budowy oraz terenu na składowanie materiałów.</w:t>
      </w:r>
    </w:p>
    <w:p w14:paraId="0A8E63BB" w14:textId="77777777" w:rsidR="00BA6A85" w:rsidRPr="00E00D03" w:rsidRDefault="00BA6A85" w:rsidP="00BA6A85">
      <w:pPr>
        <w:widowControl w:val="0"/>
        <w:tabs>
          <w:tab w:val="left" w:pos="28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1394AF97" w14:textId="77777777" w:rsidR="00BA6A85" w:rsidRPr="00E00D03" w:rsidRDefault="00BA6A85" w:rsidP="00BA6A85">
      <w:pPr>
        <w:widowControl w:val="0"/>
        <w:autoSpaceDE w:val="0"/>
        <w:autoSpaceDN w:val="0"/>
        <w:adjustRightInd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sz w:val="20"/>
          <w:lang w:eastAsia="pl-PL"/>
        </w:rPr>
      </w:pPr>
      <w:r w:rsidRPr="00E00D03">
        <w:rPr>
          <w:rFonts w:ascii="Verdana" w:eastAsia="Calibri" w:hAnsi="Verdana" w:cs="Verdana"/>
          <w:b/>
          <w:sz w:val="20"/>
          <w:lang w:eastAsia="pl-PL"/>
        </w:rPr>
        <w:lastRenderedPageBreak/>
        <w:t>§ 7</w:t>
      </w:r>
    </w:p>
    <w:p w14:paraId="4A20DF3D" w14:textId="77777777" w:rsidR="00BA6A85" w:rsidRPr="00E00D03" w:rsidRDefault="00BA6A85" w:rsidP="00BA6A85">
      <w:pPr>
        <w:widowControl w:val="0"/>
        <w:tabs>
          <w:tab w:val="left" w:pos="709"/>
          <w:tab w:val="left" w:pos="1587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Verdana"/>
          <w:sz w:val="20"/>
        </w:rPr>
        <w:tab/>
        <w:t xml:space="preserve">Odbiór końcowy robót zorganizowany będzie przez Zamawiającego w terminie </w:t>
      </w:r>
      <w:r w:rsidR="00946ACB"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do 2 dni od daty zakończenia robót montażowych o czym Wykonawca zobowiązany jest powiadomić Zamawiającego.</w:t>
      </w:r>
    </w:p>
    <w:p w14:paraId="6A210784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</w:t>
      </w:r>
      <w:r w:rsidRPr="00E00D03">
        <w:rPr>
          <w:rFonts w:ascii="Verdana" w:eastAsia="Calibri" w:hAnsi="Verdana" w:cs="Verdana"/>
          <w:sz w:val="20"/>
        </w:rPr>
        <w:tab/>
        <w:t>Protokół odbioru końcowego stanowić będzie podstawę do ostatecznego rozliczenia zadania.</w:t>
      </w:r>
    </w:p>
    <w:p w14:paraId="102A436C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312" w:hanging="301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sz w:val="20"/>
        </w:rPr>
        <w:t>3. Wykonawca ponosi pełną odpowiedzialność za staranność i estetykę realizacji przedmiotu umowy.</w:t>
      </w:r>
    </w:p>
    <w:p w14:paraId="4069525D" w14:textId="77777777" w:rsidR="00BA6A85" w:rsidRDefault="00BA6A85" w:rsidP="00BA6A85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 Jeżeli w toku czynności odbioru końcowego zostanie stwierdzone, </w:t>
      </w:r>
      <w:r w:rsidRPr="000F3FD2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9D60AF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F4E13" w:rsidRPr="000F3FD2">
        <w:rPr>
          <w:rFonts w:ascii="Verdana" w:hAnsi="Verdana" w:cs="Verdana"/>
          <w:sz w:val="20"/>
          <w:szCs w:val="20"/>
        </w:rPr>
        <w:t>roboty budowlane będące jego przedmiotem nie są gotowe do odbioru</w:t>
      </w:r>
      <w:r w:rsidR="009D60AF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powodu </w:t>
      </w:r>
      <w:r w:rsidR="00946AC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ich niezakończenia, z powodu wystąpienia istotnych wad, uniemożliwiających korzystanie z przedmiotu niniejszej umowy, </w:t>
      </w:r>
      <w:r w:rsidR="002F4E13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</w:t>
      </w:r>
      <w:r w:rsidR="002F4E13" w:rsidRPr="000F3FD2">
        <w:rPr>
          <w:rFonts w:ascii="Verdana" w:hAnsi="Verdana" w:cs="Verdana"/>
          <w:sz w:val="20"/>
          <w:szCs w:val="20"/>
        </w:rPr>
        <w:t>z powodu nieprzeprowadzenia wymaganych prób i sprawdzeń</w:t>
      </w:r>
      <w:r w:rsidR="002F4E13"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F3F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przerwać odbiór końcowy, wyznaczając Wykonawcy termin do wykonania </w:t>
      </w:r>
      <w:r w:rsidR="002F4E13" w:rsidRPr="000F3FD2">
        <w:rPr>
          <w:rFonts w:ascii="Verdana" w:eastAsia="Times New Roman" w:hAnsi="Verdana" w:cs="Times New Roman"/>
          <w:sz w:val="20"/>
          <w:szCs w:val="20"/>
          <w:lang w:eastAsia="pl-PL"/>
        </w:rPr>
        <w:t>robót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usunięcia wad, uwzględniający ich techniczną złożoność, a po jego upływie powrócić do wykonywania czynności odbioru końcowego. </w:t>
      </w:r>
    </w:p>
    <w:p w14:paraId="2389823E" w14:textId="77777777" w:rsidR="00BA6A85" w:rsidRPr="00E00D03" w:rsidRDefault="00BA6A85" w:rsidP="00BA6A85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5. Podpisany protokół odbioru końcowego robót jest podstawą do dokonania końcowych rozliczeń Stron.</w:t>
      </w:r>
    </w:p>
    <w:p w14:paraId="6D5650CC" w14:textId="77777777" w:rsidR="00BA6A85" w:rsidRPr="00E00D03" w:rsidRDefault="00BA6A85" w:rsidP="00BA6A85">
      <w:pPr>
        <w:widowControl w:val="0"/>
        <w:tabs>
          <w:tab w:val="left" w:pos="-720"/>
          <w:tab w:val="left" w:pos="284"/>
        </w:tabs>
        <w:suppressAutoHyphens/>
        <w:autoSpaceDE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</w:t>
      </w:r>
      <w:r w:rsidRPr="00E00D03">
        <w:rPr>
          <w:rFonts w:ascii="Verdana" w:eastAsia="Calibri" w:hAnsi="Verdana" w:cs="Tahoma"/>
          <w:sz w:val="20"/>
        </w:rPr>
        <w:tab/>
        <w:t>Jeżeli w toku czynności odbioru końcowego przedmiotu umowy zostaną stwierdzone wady:</w:t>
      </w:r>
    </w:p>
    <w:p w14:paraId="23669EDE" w14:textId="77777777" w:rsidR="00BA6A85" w:rsidRPr="00E00D03" w:rsidRDefault="00BA6A85" w:rsidP="00BA6A85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32E96EC2" w14:textId="77777777" w:rsidR="00BA6A85" w:rsidRPr="00E00D03" w:rsidRDefault="00BA6A85" w:rsidP="00BA6A85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6.2.</w:t>
      </w:r>
      <w:r w:rsidRPr="00E00D03">
        <w:rPr>
          <w:rFonts w:ascii="Verdana" w:eastAsia="Calibri" w:hAnsi="Verdana" w:cs="Tahoma"/>
          <w:sz w:val="20"/>
        </w:rPr>
        <w:tab/>
        <w:t>nie nadające się do usunięcia, to Zamawiający może:</w:t>
      </w:r>
    </w:p>
    <w:p w14:paraId="404AE696" w14:textId="77777777" w:rsidR="00BA6A85" w:rsidRPr="00E00D03" w:rsidRDefault="00BA6A85" w:rsidP="00BA6A85">
      <w:pPr>
        <w:widowControl w:val="0"/>
        <w:tabs>
          <w:tab w:val="left" w:pos="-3240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1)</w:t>
      </w:r>
      <w:r w:rsidRPr="00E00D03">
        <w:rPr>
          <w:rFonts w:ascii="Verdana" w:eastAsia="Calibri" w:hAnsi="Verdana" w:cs="Tahoma"/>
          <w:sz w:val="20"/>
        </w:rPr>
        <w:tab/>
        <w:t xml:space="preserve">jeżeli wady umożliwiają użytkowanie obiektu zgodnie z jego przeznaczeniem, obniżyć wynagrodzenie Wykonawcy odpowiednio do utraconej wartości użytkowej, estetycznej i technicznej; </w:t>
      </w:r>
    </w:p>
    <w:p w14:paraId="147CE7BB" w14:textId="77777777" w:rsidR="00BA6A85" w:rsidRPr="00E00D03" w:rsidRDefault="00BA6A85" w:rsidP="00BA6A85">
      <w:pPr>
        <w:widowControl w:val="0"/>
        <w:tabs>
          <w:tab w:val="left" w:pos="-3240"/>
          <w:tab w:val="left" w:pos="709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2)</w:t>
      </w:r>
      <w:r w:rsidRPr="00E00D03">
        <w:rPr>
          <w:rFonts w:ascii="Verdana" w:eastAsia="Calibri" w:hAnsi="Verdana" w:cs="Tahoma"/>
          <w:sz w:val="20"/>
        </w:rPr>
        <w:tab/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16D29F3E" w14:textId="77777777" w:rsidR="00BA6A85" w:rsidRPr="00E00D03" w:rsidRDefault="00BA6A85" w:rsidP="00BA6A85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bCs/>
          <w:iCs/>
          <w:sz w:val="20"/>
        </w:rPr>
        <w:t>7.</w:t>
      </w:r>
      <w:r w:rsidRPr="00E00D03">
        <w:rPr>
          <w:rFonts w:ascii="Verdana" w:eastAsia="Calibri" w:hAnsi="Verdana" w:cs="Verdana"/>
          <w:bCs/>
          <w:iCs/>
          <w:sz w:val="20"/>
        </w:rPr>
        <w:tab/>
        <w:t xml:space="preserve">Termin usuwania wad wskazanych przez Zamawiającego wynosi </w:t>
      </w:r>
      <w:r w:rsidRPr="00E00D03">
        <w:rPr>
          <w:rFonts w:ascii="Verdana" w:eastAsia="Calibri" w:hAnsi="Verdana" w:cs="Verdana"/>
          <w:iCs/>
          <w:sz w:val="20"/>
        </w:rPr>
        <w:t>10 dni</w:t>
      </w:r>
      <w:r w:rsidRPr="00E00D03">
        <w:rPr>
          <w:rFonts w:ascii="Verdana" w:eastAsia="Calibri" w:hAnsi="Verdana" w:cs="Verdana"/>
          <w:bCs/>
          <w:iCs/>
          <w:sz w:val="20"/>
        </w:rPr>
        <w:t xml:space="preserve"> od daty powiadomienia Wykonawcy o ich powstaniu.</w:t>
      </w:r>
    </w:p>
    <w:p w14:paraId="2933CABE" w14:textId="77777777" w:rsidR="00BA6A85" w:rsidRDefault="00BA6A85" w:rsidP="00BA6A85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</w:p>
    <w:p w14:paraId="42F59DDC" w14:textId="77777777" w:rsidR="00BA6A85" w:rsidRPr="00E00D03" w:rsidRDefault="00BA6A85" w:rsidP="00BA6A85">
      <w:pPr>
        <w:widowControl w:val="0"/>
        <w:tabs>
          <w:tab w:val="left" w:pos="0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8</w:t>
      </w:r>
    </w:p>
    <w:p w14:paraId="63B5DBA8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Strony postanawiają, iż odpowiedzialność Wykonawcy z tytułu </w:t>
      </w:r>
      <w:r w:rsidRPr="00E00D03">
        <w:rPr>
          <w:rFonts w:ascii="Verdana" w:eastAsia="Calibri" w:hAnsi="Verdana" w:cs="Verdana"/>
          <w:b/>
          <w:bCs/>
          <w:sz w:val="20"/>
        </w:rPr>
        <w:t>rękojmi za wady</w:t>
      </w:r>
      <w:r w:rsidRPr="00E00D03">
        <w:rPr>
          <w:rFonts w:ascii="Verdana" w:eastAsia="Calibri" w:hAnsi="Verdana" w:cs="Verdana"/>
          <w:sz w:val="20"/>
        </w:rPr>
        <w:t xml:space="preserve"> fizyczne każdego z elementów przedmiotu umowy obowiązuje przez okres równy okresowi gwarancji, o którym mowa w ust. 2. </w:t>
      </w:r>
    </w:p>
    <w:p w14:paraId="52B8BAF5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Wykonawca udziela </w:t>
      </w:r>
      <w:r>
        <w:rPr>
          <w:rFonts w:ascii="Verdana" w:eastAsia="Calibri" w:hAnsi="Verdana" w:cs="Verdana"/>
          <w:b/>
          <w:bCs/>
          <w:sz w:val="20"/>
        </w:rPr>
        <w:t>……..</w:t>
      </w:r>
      <w:r w:rsidRPr="00E00D03">
        <w:rPr>
          <w:rFonts w:ascii="Verdana" w:eastAsia="Calibri" w:hAnsi="Verdana" w:cs="Verdana"/>
          <w:b/>
          <w:bCs/>
          <w:sz w:val="20"/>
        </w:rPr>
        <w:t xml:space="preserve"> miesięcznej gwarancji</w:t>
      </w:r>
      <w:r w:rsidRPr="00E00D03">
        <w:rPr>
          <w:rFonts w:ascii="Verdana" w:eastAsia="Calibri" w:hAnsi="Verdana" w:cs="Verdana"/>
          <w:sz w:val="20"/>
        </w:rPr>
        <w:t xml:space="preserve"> za wady fizyczne każdego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 elementów przedmiotu umowy, licząc od dnia odbioru końcowego całego przedmiotu umowy.</w:t>
      </w:r>
    </w:p>
    <w:p w14:paraId="13E93DAC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</w:t>
      </w:r>
      <w:r w:rsidRPr="00E00D03">
        <w:rPr>
          <w:rFonts w:ascii="Verdana" w:eastAsia="Calibri" w:hAnsi="Verdana" w:cs="Verdana"/>
          <w:sz w:val="20"/>
        </w:rPr>
        <w:tab/>
      </w:r>
      <w:r w:rsidRPr="00E00D03">
        <w:rPr>
          <w:rFonts w:ascii="Verdana" w:eastAsia="Calibri" w:hAnsi="Verdana" w:cs="Verdana"/>
          <w:sz w:val="20"/>
          <w:szCs w:val="20"/>
        </w:rPr>
        <w:t>Jeżeli Wykonawca nie usunie wad ujawnionych w okresie rękojmi i gwarancji jakości w określonym przez Zamawiającego terminie, uwzględniającym możliwości techniczne lub technologiczne dotyczące usunięcia wady, Zamawiający, po uprzednim zawiadomieniu Wykonawcy, jest uprawniony do zlecenia usunięcia wad podmiotowi trzeciemu na koszt i ryzyko Wykonawcy.</w:t>
      </w:r>
    </w:p>
    <w:p w14:paraId="75EF9BD7" w14:textId="77777777" w:rsidR="00BA6A85" w:rsidRPr="00E00D03" w:rsidRDefault="00BA6A85" w:rsidP="00BA6A85">
      <w:pPr>
        <w:tabs>
          <w:tab w:val="left" w:pos="284"/>
        </w:tabs>
        <w:suppressAutoHyphens/>
        <w:autoSpaceDN w:val="0"/>
        <w:spacing w:after="0" w:line="269" w:lineRule="auto"/>
        <w:ind w:left="284" w:hanging="426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43A7554" w14:textId="77777777" w:rsidR="00BA6A85" w:rsidRPr="00E00D03" w:rsidRDefault="00BA6A85" w:rsidP="00BA6A85">
      <w:pPr>
        <w:suppressAutoHyphens/>
        <w:autoSpaceDN w:val="0"/>
        <w:spacing w:after="0" w:line="269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lastRenderedPageBreak/>
        <w:t>§ 9</w:t>
      </w:r>
    </w:p>
    <w:p w14:paraId="51B3D27C" w14:textId="77777777" w:rsidR="00BA6A85" w:rsidRPr="00E00D03" w:rsidRDefault="00BA6A85" w:rsidP="00BA6A85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Zamawiającemu przysługuje prawo odstąpienia od umowy w następujących okolicznościach:</w:t>
      </w:r>
    </w:p>
    <w:p w14:paraId="7A9EB702" w14:textId="77777777"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14 dni od powzięcia wiadomości o powyższych okolicznościach;</w:t>
      </w:r>
    </w:p>
    <w:p w14:paraId="35DFD15F" w14:textId="77777777"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Wykonawca nie rozpoczął robót bez uzasadnionych przyczyn lub nie kontynuuje ich, pomimo wezwania Zamawiającego złożonego na piśmie;</w:t>
      </w:r>
    </w:p>
    <w:p w14:paraId="666FF6E9" w14:textId="77777777"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c) Wykonawca przerwał realizację robót i przerwa ta trwa dłużej niż 7 dni;</w:t>
      </w:r>
    </w:p>
    <w:p w14:paraId="70603AD5" w14:textId="77777777" w:rsidR="00BA6A85" w:rsidRPr="00E00D03" w:rsidRDefault="00BA6A85" w:rsidP="00BA6A85">
      <w:pPr>
        <w:widowControl w:val="0"/>
        <w:tabs>
          <w:tab w:val="left" w:pos="-30382"/>
          <w:tab w:val="left" w:pos="-27349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    d) Wykonawca wykonuje roboty wadliwie, niezgodnie z warunkami zapytania, stosuje materiały niezgodne z wymaganiami oraz nie reaguje na polecenia Zamawiającego.</w:t>
      </w:r>
    </w:p>
    <w:p w14:paraId="36BDF6B0" w14:textId="77777777" w:rsidR="00BA6A85" w:rsidRPr="00E00D03" w:rsidRDefault="00BA6A85" w:rsidP="00BA6A85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 Wykonawcy przysługuje prawo odstąpienia od umowy, jeżeli:</w:t>
      </w:r>
    </w:p>
    <w:p w14:paraId="30AD9AC6" w14:textId="77777777"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Zamawiający odmawia, bez uzasadnionej przyczyny, odbioru robót lub odmawia podpisania protokołu odbioru robót - odstąpienie od umowy w tym przypadku może nastąpić w terminie 14 dni od powzięcia wiadomości o powyższej okoliczności;</w:t>
      </w:r>
    </w:p>
    <w:p w14:paraId="0F1779CC" w14:textId="77777777" w:rsidR="00BA6A85" w:rsidRPr="00E00D03" w:rsidRDefault="00BA6A85" w:rsidP="00BA6A85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Zamawiający zawiadomi Wykonawcę, iż wobec zaistnienia uprzednio nieprzewidzianych okoliczności nie będzie mógł spełnić swoich zobowiązań wobec Wykonawcy - odstąpienie od umowy w tym przypadku może nastąpić w terminie 14 dni od powzięcia wiadomości o powyższej okoliczności.</w:t>
      </w:r>
    </w:p>
    <w:p w14:paraId="12A82EC0" w14:textId="77777777" w:rsidR="00BA6A85" w:rsidRPr="00E00D03" w:rsidRDefault="00BA6A85" w:rsidP="00BA6A85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Odstąpienie od umowy winno nastąpić w formie pisemnej pod rygorem nieważności takiego oświadczenia i powinno zawierać uzasadnienie.</w:t>
      </w:r>
    </w:p>
    <w:p w14:paraId="59163299" w14:textId="77777777" w:rsidR="00BA6A85" w:rsidRPr="000F3FD2" w:rsidRDefault="00BA6A85" w:rsidP="00BA6A85">
      <w:pPr>
        <w:widowControl w:val="0"/>
        <w:tabs>
          <w:tab w:val="left" w:pos="-31680"/>
          <w:tab w:val="left" w:pos="52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>4.</w:t>
      </w:r>
      <w:r w:rsidRPr="00E00D03">
        <w:rPr>
          <w:rFonts w:ascii="Verdana" w:eastAsia="Calibri" w:hAnsi="Verdana" w:cs="Tahoma"/>
          <w:sz w:val="20"/>
        </w:rPr>
        <w:t xml:space="preserve"> Rozliczenie robót przerwanych nastąpi na podstawie protokołu odzwierciedlającego </w:t>
      </w:r>
      <w:r w:rsidRPr="000F3FD2">
        <w:rPr>
          <w:rFonts w:ascii="Verdana" w:eastAsia="Calibri" w:hAnsi="Verdana" w:cs="Tahoma"/>
          <w:sz w:val="20"/>
        </w:rPr>
        <w:t>stopień zaawansowania</w:t>
      </w:r>
      <w:r w:rsidR="000F3FD2">
        <w:rPr>
          <w:rFonts w:ascii="Verdana" w:eastAsia="Calibri" w:hAnsi="Verdana" w:cs="Tahoma"/>
          <w:sz w:val="20"/>
        </w:rPr>
        <w:t xml:space="preserve"> </w:t>
      </w:r>
      <w:r w:rsidR="00F07463" w:rsidRPr="000F3FD2">
        <w:rPr>
          <w:rFonts w:ascii="Verdana" w:eastAsia="Calibri" w:hAnsi="Verdana" w:cs="Tahoma"/>
          <w:sz w:val="20"/>
        </w:rPr>
        <w:t>robót budowlanych w cenach wynikających z kalkulacji szczegółowej kosztów realizacji</w:t>
      </w:r>
      <w:r w:rsidR="00F07463">
        <w:rPr>
          <w:rFonts w:ascii="Verdana" w:eastAsia="Calibri" w:hAnsi="Verdana" w:cs="Tahoma"/>
          <w:color w:val="000099"/>
          <w:sz w:val="20"/>
        </w:rPr>
        <w:t xml:space="preserve"> </w:t>
      </w:r>
      <w:r w:rsidR="00F07463" w:rsidRPr="000F3FD2">
        <w:rPr>
          <w:rFonts w:ascii="Verdana" w:eastAsia="Calibri" w:hAnsi="Verdana" w:cs="Tahoma"/>
          <w:sz w:val="20"/>
        </w:rPr>
        <w:t xml:space="preserve">przedmiotu zamówienia </w:t>
      </w:r>
      <w:r w:rsidR="00780770" w:rsidRPr="000F3FD2">
        <w:rPr>
          <w:rFonts w:ascii="Verdana" w:eastAsia="Calibri" w:hAnsi="Verdana" w:cs="Tahoma"/>
          <w:sz w:val="20"/>
        </w:rPr>
        <w:t xml:space="preserve">o której mowa w </w:t>
      </w:r>
      <w:r w:rsidR="00780770" w:rsidRPr="000F3FD2">
        <w:rPr>
          <w:rFonts w:ascii="Verdana" w:eastAsia="Calibri" w:hAnsi="Verdana" w:cs="Verdana"/>
          <w:bCs/>
          <w:sz w:val="20"/>
        </w:rPr>
        <w:t xml:space="preserve">§ </w:t>
      </w:r>
      <w:r w:rsidR="0086669B" w:rsidRPr="000F3FD2">
        <w:rPr>
          <w:rFonts w:ascii="Verdana" w:eastAsia="Calibri" w:hAnsi="Verdana" w:cs="Verdana"/>
          <w:bCs/>
          <w:sz w:val="20"/>
        </w:rPr>
        <w:t xml:space="preserve">3 ust. 9 </w:t>
      </w:r>
      <w:r w:rsidR="00F07463" w:rsidRPr="000F3FD2">
        <w:rPr>
          <w:rFonts w:ascii="Verdana" w:eastAsia="Calibri" w:hAnsi="Verdana" w:cs="Tahoma"/>
          <w:sz w:val="20"/>
        </w:rPr>
        <w:t>niniejszej umowy.</w:t>
      </w:r>
    </w:p>
    <w:p w14:paraId="439FEFEC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10</w:t>
      </w:r>
    </w:p>
    <w:p w14:paraId="69C4107E" w14:textId="77777777" w:rsidR="00BA6A85" w:rsidRPr="00E00D03" w:rsidRDefault="00BA6A85" w:rsidP="00BA6A85">
      <w:pPr>
        <w:tabs>
          <w:tab w:val="left" w:pos="17608"/>
        </w:tabs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1. 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zapłaci Zamawiającemu karę umowną:</w:t>
      </w:r>
    </w:p>
    <w:p w14:paraId="21B990DC" w14:textId="77777777" w:rsidR="00BA6A85" w:rsidRPr="00E00D03" w:rsidRDefault="00BA6A85" w:rsidP="00BA6A85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 odstąpienie od umowy przez Zamawiającego z przyczyn, za które odpowiedzialność ponosi Wykonawca - w wysokości </w:t>
      </w:r>
      <w:r w:rsidRPr="00E00D03">
        <w:rPr>
          <w:rFonts w:ascii="Verdana" w:eastAsia="Calibri" w:hAnsi="Verdana" w:cs="Verdana"/>
          <w:b/>
          <w:bCs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</w:t>
      </w:r>
      <w:r w:rsidR="0086669B">
        <w:rPr>
          <w:rFonts w:ascii="Verdana" w:eastAsia="Calibri" w:hAnsi="Verdana" w:cs="Verdana"/>
          <w:sz w:val="20"/>
        </w:rPr>
        <w:t>netto</w:t>
      </w:r>
      <w:r w:rsidRPr="00E00D03">
        <w:rPr>
          <w:rFonts w:ascii="Verdana" w:eastAsia="Calibri" w:hAnsi="Verdana" w:cs="Verdana"/>
          <w:sz w:val="20"/>
        </w:rPr>
        <w:t>, o którym mowa w § 2 ust. 1 niniejszej umowy;</w:t>
      </w:r>
    </w:p>
    <w:p w14:paraId="66F70EA7" w14:textId="77777777" w:rsidR="00BA6A85" w:rsidRPr="00E00D03" w:rsidRDefault="00BA6A85" w:rsidP="00BA6A85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b) za zwłokę w oddaniu określonego w umowie przedmiotu odbioru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</w:t>
      </w:r>
      <w:r w:rsidR="0086669B">
        <w:rPr>
          <w:rFonts w:ascii="Verdana" w:eastAsia="Calibri" w:hAnsi="Verdana" w:cs="Verdana"/>
          <w:sz w:val="20"/>
        </w:rPr>
        <w:t>netto</w:t>
      </w:r>
      <w:r w:rsidRPr="00E00D03">
        <w:rPr>
          <w:rFonts w:ascii="Verdana" w:eastAsia="Calibri" w:hAnsi="Verdana" w:cs="Verdana"/>
          <w:sz w:val="20"/>
        </w:rPr>
        <w:t>, o którym mowa w § 2 ust. 1 niniejszej umowy, za każdy dzień zwłoki;</w:t>
      </w:r>
    </w:p>
    <w:p w14:paraId="2EFA087E" w14:textId="77777777" w:rsidR="00BA6A85" w:rsidRPr="00E00D03" w:rsidRDefault="00BA6A85" w:rsidP="00BA6A85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c)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="00B64C7A"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za każdy dzień zwłoki, liczonej od dnia wyznaczonego na usunięcie wad.</w:t>
      </w:r>
    </w:p>
    <w:p w14:paraId="49248BDC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00D03">
        <w:rPr>
          <w:rFonts w:ascii="Verdana" w:eastAsia="Calibri" w:hAnsi="Verdana" w:cs="Verdana"/>
          <w:b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Pr="00E00D03">
        <w:rPr>
          <w:rFonts w:ascii="Verdana" w:eastAsia="Calibri" w:hAnsi="Verdana" w:cs="Verdana"/>
          <w:sz w:val="20"/>
          <w:szCs w:val="20"/>
        </w:rPr>
        <w:t>za wyjątkiem wystąpienia sytuacji, przedstawionej w art. 456 ust. 1 pkt 1 ustawy Pzp.</w:t>
      </w:r>
    </w:p>
    <w:p w14:paraId="1A1658B5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Kary umowne, o których mowa w niniejszej umowie będą potrącane z faktur Wykonawcy.</w:t>
      </w:r>
    </w:p>
    <w:p w14:paraId="6655CCCD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4. Kary będą potrącane automatycznie bez uzyskiwania zgody Wykonawcy.</w:t>
      </w:r>
    </w:p>
    <w:p w14:paraId="049EC565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5. Zamawiający ma prawo dochodzić odszkodowania uzupełniającego na zasadach Kodeksu cywilnego, jeżeli szkoda przewyższy wysokość kar umownych.</w:t>
      </w:r>
    </w:p>
    <w:p w14:paraId="5A075CE7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6. Zamawiający może usunąć, bez zgody sądu powszechnego, w zastępstwie Wykonawcy i na jego koszt, wady nieusunięte w wyznaczonym terminie.</w:t>
      </w:r>
    </w:p>
    <w:p w14:paraId="6783E002" w14:textId="77777777" w:rsidR="00BA6A85" w:rsidRPr="00E00D03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7. W przypadku uzgodnienia zmiany terminów realizacji kara umowna będzie liczona </w:t>
      </w:r>
      <w:r w:rsidRPr="00E00D03">
        <w:rPr>
          <w:rFonts w:ascii="Verdana" w:eastAsia="Calibri" w:hAnsi="Verdana" w:cs="Verdana"/>
          <w:sz w:val="20"/>
        </w:rPr>
        <w:lastRenderedPageBreak/>
        <w:t>od nowych terminów.</w:t>
      </w:r>
    </w:p>
    <w:p w14:paraId="4935A19D" w14:textId="77777777" w:rsidR="00BA6A85" w:rsidRDefault="00BA6A85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8. Kary umowne za przekroczenie terminu, o którym mowa w § 4 ust. 1b), czyli </w:t>
      </w:r>
      <w:r w:rsidR="00946ACB"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"za zwłokę w oddaniu przedmiotu umowy" oraz "za zwłokę w usunięciu wad stwierdzonych przy odbiorze końcowym", o którym mowa w § 10 ust. 1c) nie mogą przekroczyć 20% wynagrodzenia umownego netto, o którym mowa w § 2 ust. 1 niniejszej umowy.</w:t>
      </w:r>
    </w:p>
    <w:p w14:paraId="2985EBAA" w14:textId="77777777" w:rsidR="0086669B" w:rsidRPr="00435B25" w:rsidRDefault="0086669B" w:rsidP="0086669B">
      <w:pPr>
        <w:tabs>
          <w:tab w:val="left" w:pos="17608"/>
        </w:tabs>
        <w:spacing w:after="0" w:line="240" w:lineRule="auto"/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 w:rsidRPr="00E74B57">
        <w:rPr>
          <w:rFonts w:ascii="Verdana" w:hAnsi="Verdana" w:cs="Verdana"/>
          <w:sz w:val="20"/>
          <w:szCs w:val="20"/>
        </w:rPr>
        <w:t xml:space="preserve">9. </w:t>
      </w:r>
      <w:r w:rsidRPr="00E74B57">
        <w:rPr>
          <w:rFonts w:ascii="Verdana" w:hAnsi="Verdana"/>
          <w:sz w:val="20"/>
          <w:szCs w:val="20"/>
        </w:rPr>
        <w:t xml:space="preserve">Łączna maksymalna wysokość kar umownych, których mogą dochodzić </w:t>
      </w:r>
      <w:r>
        <w:rPr>
          <w:rFonts w:ascii="Verdana" w:hAnsi="Verdana"/>
          <w:sz w:val="20"/>
          <w:szCs w:val="20"/>
        </w:rPr>
        <w:t>S</w:t>
      </w:r>
      <w:r w:rsidRPr="00E74B57">
        <w:rPr>
          <w:rFonts w:ascii="Verdana" w:hAnsi="Verdana"/>
          <w:sz w:val="20"/>
          <w:szCs w:val="20"/>
        </w:rPr>
        <w:t>trony</w:t>
      </w:r>
      <w:r w:rsidRPr="00E74B57">
        <w:rPr>
          <w:rFonts w:ascii="Verdana" w:hAnsi="Verdana" w:cs="Verdana"/>
          <w:sz w:val="20"/>
          <w:szCs w:val="20"/>
        </w:rPr>
        <w:t xml:space="preserve"> umowy nie może przekroczyć 20%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</w:p>
    <w:p w14:paraId="11AE9441" w14:textId="77777777" w:rsidR="0086669B" w:rsidRPr="00E00D03" w:rsidRDefault="0086669B" w:rsidP="00BA6A85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717A3DA1" w14:textId="77777777" w:rsidR="00BA6A85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11</w:t>
      </w:r>
    </w:p>
    <w:p w14:paraId="799B3648" w14:textId="77777777" w:rsidR="0086669B" w:rsidRPr="000F3FD2" w:rsidRDefault="0086669B" w:rsidP="0086669B">
      <w:pPr>
        <w:pStyle w:val="Tekstpodstawowy"/>
        <w:numPr>
          <w:ilvl w:val="0"/>
          <w:numId w:val="7"/>
        </w:numPr>
        <w:spacing w:after="0"/>
        <w:ind w:left="0" w:firstLine="0"/>
        <w:jc w:val="both"/>
        <w:rPr>
          <w:rFonts w:ascii="Verdana" w:hAnsi="Verdana" w:cs="Verdana"/>
          <w:b/>
          <w:bCs/>
          <w:sz w:val="20"/>
        </w:rPr>
      </w:pPr>
      <w:r w:rsidRPr="000F3FD2">
        <w:rPr>
          <w:rFonts w:ascii="Verdana" w:hAnsi="Verdana"/>
          <w:sz w:val="20"/>
        </w:rPr>
        <w:t xml:space="preserve">Zmiana postanowień zawartej umowy może nastąpić za zgodą obu Stron wyrażoną na piśmie, w formie aneksu do umowy, pod rygorem nieważności takiej zmiany. </w:t>
      </w:r>
      <w:r w:rsidRPr="000F3FD2">
        <w:rPr>
          <w:rFonts w:ascii="Verdana" w:hAnsi="Verdana" w:cs="Verdana"/>
          <w:b/>
          <w:bCs/>
          <w:sz w:val="20"/>
        </w:rPr>
        <w:t>Z uwagi na ryczałtowy charakter wynagrodzenia zmiany umowy mogą nastąpić jedynie na podstawie okoliczności, o których mowa w art. 455 ustawy Pzp. Zawarcie aneksu do umowy na podstawie art. 455 ust. 2 ustawy Pzp może nastąpić tylko w sytuacji, gdy łączna wartość zmian ceny ofertowej nie przekroczy 15% przy uwzględnieniu ewentualnej waloryzacji ceny ofertowej na podstawie okoliczności, o których mowa w art. 455 ust. 4 ustawy Pzp.</w:t>
      </w:r>
    </w:p>
    <w:p w14:paraId="527E5E78" w14:textId="77777777" w:rsidR="0086669B" w:rsidRPr="0086669B" w:rsidRDefault="0086669B" w:rsidP="0086669B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color w:val="000099"/>
          <w:sz w:val="20"/>
        </w:rPr>
      </w:pPr>
    </w:p>
    <w:p w14:paraId="54FAF43D" w14:textId="77777777" w:rsidR="0086669B" w:rsidRPr="0086669B" w:rsidRDefault="0086669B" w:rsidP="0086669B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  <w:r>
        <w:rPr>
          <w:rFonts w:ascii="Verdana" w:eastAsia="Calibri" w:hAnsi="Verdana" w:cs="Verdana"/>
          <w:b/>
          <w:bCs/>
          <w:sz w:val="20"/>
        </w:rPr>
        <w:t>§ 12</w:t>
      </w:r>
    </w:p>
    <w:p w14:paraId="3A78AF69" w14:textId="77777777" w:rsidR="009D60AF" w:rsidRPr="000F3FD2" w:rsidRDefault="009D60AF" w:rsidP="009D60AF">
      <w:pPr>
        <w:tabs>
          <w:tab w:val="left" w:pos="28532"/>
          <w:tab w:val="left" w:pos="3168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0F3FD2">
        <w:rPr>
          <w:rFonts w:ascii="Verdana" w:hAnsi="Verdana" w:cs="Verdana"/>
          <w:iCs/>
          <w:sz w:val="20"/>
          <w:szCs w:val="20"/>
        </w:rPr>
        <w:t>1.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 xml:space="preserve"> W sytuacji, gdyby umowa została zmieniona</w:t>
      </w:r>
      <w:r w:rsidRPr="000F3FD2">
        <w:rPr>
          <w:rFonts w:ascii="Verdana" w:hAnsi="Verdana" w:cs="Verdana"/>
          <w:bCs/>
          <w:iCs/>
          <w:sz w:val="20"/>
          <w:szCs w:val="20"/>
        </w:rPr>
        <w:t xml:space="preserve"> na podstawie </w:t>
      </w:r>
      <w:r w:rsidRPr="000F3FD2">
        <w:rPr>
          <w:rFonts w:ascii="Verdana" w:hAnsi="Verdana" w:cs="Verdana"/>
          <w:iCs/>
          <w:sz w:val="20"/>
          <w:szCs w:val="20"/>
        </w:rPr>
        <w:t>art. 455 ust. 1 pkt 3 lub art. 455 ust. 2</w:t>
      </w:r>
      <w:r w:rsidRPr="000F3FD2">
        <w:rPr>
          <w:rFonts w:ascii="Verdana" w:hAnsi="Verdana" w:cs="Verdana"/>
          <w:bCs/>
          <w:iCs/>
          <w:sz w:val="20"/>
          <w:szCs w:val="20"/>
        </w:rPr>
        <w:t xml:space="preserve"> ustawy Pzp</w:t>
      </w:r>
      <w:r w:rsidRPr="000F3FD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 xml:space="preserve"> „dodatkowych robót budowlanych” wykraczających poza przedmiot niniejszej umowy </w:t>
      </w:r>
      <w:r w:rsidRPr="000F3FD2">
        <w:rPr>
          <w:rFonts w:ascii="Verdana" w:hAnsi="Verdana" w:cs="Verdana"/>
          <w:bCs/>
          <w:iCs/>
          <w:sz w:val="20"/>
          <w:szCs w:val="20"/>
        </w:rPr>
        <w:t>(„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0F3FD2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14:paraId="42EE3486" w14:textId="77777777" w:rsidR="009D60AF" w:rsidRPr="000F3FD2" w:rsidRDefault="009D60AF" w:rsidP="009D60AF">
      <w:pPr>
        <w:tabs>
          <w:tab w:val="left" w:pos="-30480"/>
        </w:tabs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0F3FD2">
        <w:rPr>
          <w:rFonts w:ascii="Verdana" w:hAnsi="Verdana" w:cs="Verdana"/>
          <w:sz w:val="20"/>
          <w:szCs w:val="20"/>
        </w:rPr>
        <w:t>2.</w:t>
      </w:r>
      <w:r w:rsidRPr="000F3FD2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0F3FD2">
        <w:rPr>
          <w:rFonts w:ascii="Verdana" w:hAnsi="Verdana" w:cs="Verdana"/>
          <w:b/>
          <w:bCs/>
          <w:iCs/>
          <w:sz w:val="20"/>
          <w:szCs w:val="20"/>
        </w:rPr>
        <w:t>„dodatkowych robót budowlanych” wykraczających poza przedmiot niniejszej umowy, a więc robót o których mowa w niniejszym paragrafie</w:t>
      </w:r>
      <w:r w:rsidRPr="000F3FD2">
        <w:rPr>
          <w:rFonts w:ascii="Verdana" w:hAnsi="Verdana" w:cs="Verdana"/>
          <w:bCs/>
          <w:iCs/>
          <w:sz w:val="20"/>
          <w:szCs w:val="20"/>
        </w:rPr>
        <w:t>,</w:t>
      </w:r>
      <w:r w:rsidRPr="000F3FD2">
        <w:rPr>
          <w:rFonts w:ascii="Verdana" w:hAnsi="Verdana" w:cs="Verdana"/>
          <w:sz w:val="20"/>
          <w:szCs w:val="20"/>
        </w:rPr>
        <w:t xml:space="preserve"> może nastąpić po podpisaniu przez Strony umowy, aneksu zmieniającego umowę w tym zakresie. Podstawą do podpisania aneksu będzie protokół konieczności </w:t>
      </w:r>
      <w:r w:rsidRPr="000F3FD2">
        <w:rPr>
          <w:rFonts w:ascii="Verdana" w:hAnsi="Verdana" w:cs="Verdana"/>
          <w:sz w:val="20"/>
          <w:szCs w:val="20"/>
          <w:shd w:val="clear" w:color="auto" w:fill="FFFFFF"/>
        </w:rPr>
        <w:t>zatwierdzony przez Strony umowy. Protokół ten musi zawierać uzasadnienie wskazujące, że spełnione zostały przesłanki, o których mowa w </w:t>
      </w:r>
      <w:r w:rsidRPr="000F3FD2">
        <w:rPr>
          <w:rFonts w:ascii="Verdana" w:hAnsi="Verdana" w:cs="Verdana"/>
          <w:iCs/>
          <w:sz w:val="20"/>
          <w:szCs w:val="20"/>
        </w:rPr>
        <w:t xml:space="preserve">art. 455 ust. 1 pkt 3 lub art. 455 ust. 2 </w:t>
      </w:r>
      <w:r w:rsidRPr="000F3FD2">
        <w:rPr>
          <w:rFonts w:ascii="Verdana" w:hAnsi="Verdana" w:cs="Verdana"/>
          <w:sz w:val="20"/>
          <w:szCs w:val="20"/>
          <w:shd w:val="clear" w:color="auto" w:fill="FFFFFF"/>
        </w:rPr>
        <w:t>ustawy Pzp. Rozpoczęcie wykonywania tych robót musi być poprzedzone wykonaniem dokumentacji</w:t>
      </w:r>
      <w:r w:rsidR="000F3FD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0F3FD2">
        <w:rPr>
          <w:rFonts w:ascii="Verdana" w:hAnsi="Verdana" w:cs="Verdana"/>
          <w:sz w:val="20"/>
          <w:szCs w:val="20"/>
          <w:shd w:val="clear" w:color="auto" w:fill="FFFFFF"/>
        </w:rPr>
        <w:t xml:space="preserve">technicznej opisującej te roboty. Dokumentacja musi być zgodna z przepisami Prawa budowlanego wraz z jego aktami wykonawczymi.  </w:t>
      </w:r>
    </w:p>
    <w:p w14:paraId="4761C94D" w14:textId="77777777" w:rsidR="009D60AF" w:rsidRPr="000F3FD2" w:rsidRDefault="009D60AF" w:rsidP="00234C30">
      <w:pPr>
        <w:pStyle w:val="awciety"/>
        <w:spacing w:line="240" w:lineRule="auto"/>
        <w:rPr>
          <w:rFonts w:ascii="Verdana" w:hAnsi="Verdana" w:cs="Verdana"/>
          <w:color w:val="auto"/>
          <w:sz w:val="20"/>
        </w:rPr>
      </w:pPr>
      <w:r w:rsidRPr="000F3FD2">
        <w:rPr>
          <w:rFonts w:ascii="Verdana" w:hAnsi="Verdana" w:cs="Verdana"/>
          <w:color w:val="auto"/>
          <w:sz w:val="20"/>
        </w:rPr>
        <w:t>3. </w:t>
      </w:r>
      <w:r w:rsidRPr="000F3FD2">
        <w:rPr>
          <w:rFonts w:ascii="Verdana" w:hAnsi="Verdana" w:cs="Verdana"/>
          <w:b/>
          <w:bCs/>
          <w:color w:val="auto"/>
          <w:sz w:val="20"/>
        </w:rPr>
        <w:t xml:space="preserve">Rozliczanie </w:t>
      </w:r>
      <w:r w:rsidRPr="000F3FD2">
        <w:rPr>
          <w:rFonts w:ascii="Verdana" w:hAnsi="Verdana" w:cs="Verdana"/>
          <w:b/>
          <w:iCs/>
          <w:color w:val="auto"/>
          <w:sz w:val="20"/>
        </w:rPr>
        <w:t>„dodatkowych robót budowlanych”</w:t>
      </w:r>
      <w:r w:rsidRPr="000F3FD2">
        <w:rPr>
          <w:rFonts w:ascii="Verdana" w:hAnsi="Verdana" w:cs="Verdana"/>
          <w:iCs/>
          <w:color w:val="auto"/>
          <w:sz w:val="20"/>
        </w:rPr>
        <w:t xml:space="preserve"> wykraczających poza określenie przedmiotu zamówienia podstawowego, których Zamawiający może udzielić na podstawie art. 455 ust. 1 pkt 3 lub art. 455 ust. 2 ustawy Pzp, czyli robót, o których mowa w niniejszym paragrafie</w:t>
      </w:r>
      <w:r w:rsidRPr="000F3FD2">
        <w:rPr>
          <w:rFonts w:ascii="Verdana" w:hAnsi="Verdana" w:cs="Verdana"/>
          <w:color w:val="auto"/>
          <w:sz w:val="20"/>
        </w:rPr>
        <w:t xml:space="preserve"> odbywało się będzie </w:t>
      </w:r>
      <w:r w:rsidRPr="000F3FD2">
        <w:rPr>
          <w:rFonts w:ascii="Verdana" w:hAnsi="Verdana" w:cs="Verdana"/>
          <w:color w:val="auto"/>
          <w:sz w:val="20"/>
          <w:u w:val="single"/>
        </w:rPr>
        <w:t xml:space="preserve">fakturami wystawianymi po ich wykonaniu (i odebraniu przez </w:t>
      </w:r>
      <w:r w:rsidR="001509E3" w:rsidRPr="000F3FD2">
        <w:rPr>
          <w:rFonts w:ascii="Verdana" w:hAnsi="Verdana" w:cs="Verdana"/>
          <w:color w:val="auto"/>
          <w:sz w:val="20"/>
          <w:u w:val="single"/>
        </w:rPr>
        <w:t>Zamawiającego</w:t>
      </w:r>
      <w:r w:rsidRPr="000F3FD2">
        <w:rPr>
          <w:rFonts w:ascii="Verdana" w:hAnsi="Verdana" w:cs="Verdana"/>
          <w:color w:val="auto"/>
          <w:sz w:val="20"/>
          <w:u w:val="single"/>
        </w:rPr>
        <w:t>), lecz nie częściej niż w okresach miesięcznych</w:t>
      </w:r>
      <w:r w:rsidRPr="000F3FD2">
        <w:rPr>
          <w:rFonts w:ascii="Verdana" w:hAnsi="Verdana" w:cs="Verdana"/>
          <w:color w:val="auto"/>
          <w:sz w:val="20"/>
        </w:rPr>
        <w:t>. Faktury regulowane będą w terminie do </w:t>
      </w:r>
      <w:r w:rsidR="001509E3" w:rsidRPr="000F3FD2">
        <w:rPr>
          <w:rFonts w:ascii="Verdana" w:hAnsi="Verdana" w:cs="Verdana"/>
          <w:color w:val="auto"/>
          <w:sz w:val="20"/>
        </w:rPr>
        <w:t>14</w:t>
      </w:r>
      <w:r w:rsidRPr="000F3FD2">
        <w:rPr>
          <w:rFonts w:ascii="Verdana" w:hAnsi="Verdana" w:cs="Verdana"/>
          <w:color w:val="auto"/>
          <w:sz w:val="20"/>
        </w:rPr>
        <w:t> dni od daty otrzyman</w:t>
      </w:r>
      <w:r w:rsidR="00234C30" w:rsidRPr="000F3FD2">
        <w:rPr>
          <w:rFonts w:ascii="Verdana" w:hAnsi="Verdana" w:cs="Verdana"/>
          <w:color w:val="auto"/>
          <w:sz w:val="20"/>
        </w:rPr>
        <w:t xml:space="preserve">ia przez Zamawiającego faktury i </w:t>
      </w:r>
      <w:r w:rsidRPr="000F3FD2">
        <w:rPr>
          <w:rFonts w:ascii="Verdana" w:hAnsi="Verdana" w:cs="Verdana"/>
          <w:color w:val="auto"/>
          <w:sz w:val="20"/>
        </w:rPr>
        <w:t>protokołu odbioru wykonanych robót</w:t>
      </w:r>
      <w:r w:rsidR="001509E3" w:rsidRPr="000F3FD2">
        <w:rPr>
          <w:rFonts w:ascii="Verdana" w:hAnsi="Verdana" w:cs="Verdana"/>
          <w:color w:val="auto"/>
          <w:sz w:val="20"/>
        </w:rPr>
        <w:t>.</w:t>
      </w:r>
      <w:r w:rsidRPr="000F3FD2">
        <w:rPr>
          <w:rFonts w:ascii="Verdana" w:hAnsi="Verdana" w:cs="Verdana"/>
          <w:color w:val="auto"/>
          <w:sz w:val="20"/>
        </w:rPr>
        <w:t> </w:t>
      </w:r>
      <w:r w:rsidR="001509E3" w:rsidRPr="000F3FD2">
        <w:rPr>
          <w:rFonts w:ascii="Verdana" w:hAnsi="Verdana" w:cs="Verdana"/>
          <w:color w:val="auto"/>
          <w:sz w:val="20"/>
        </w:rPr>
        <w:t>Roboty te rozliczone będą na podstawie kosztorysów przygotowanych przez Wykonawcę, a zatwierdzonych przez Zamawiającego</w:t>
      </w:r>
      <w:r w:rsidR="00234C30" w:rsidRPr="000F3FD2">
        <w:rPr>
          <w:rFonts w:ascii="Verdana" w:hAnsi="Verdana" w:cs="Verdana"/>
          <w:color w:val="auto"/>
          <w:sz w:val="20"/>
        </w:rPr>
        <w:t xml:space="preserve"> </w:t>
      </w:r>
      <w:r w:rsidR="001509E3" w:rsidRPr="000F3FD2">
        <w:rPr>
          <w:rFonts w:ascii="Verdana" w:hAnsi="Verdana" w:cs="Verdana"/>
          <w:color w:val="auto"/>
          <w:sz w:val="20"/>
        </w:rPr>
        <w:t xml:space="preserve">sporządzonego </w:t>
      </w:r>
      <w:r w:rsidRPr="000F3FD2">
        <w:rPr>
          <w:rFonts w:ascii="Verdana" w:hAnsi="Verdana" w:cs="Verdana"/>
          <w:color w:val="auto"/>
          <w:sz w:val="20"/>
        </w:rPr>
        <w:t>w oparciu o następujące założenia:</w:t>
      </w:r>
    </w:p>
    <w:p w14:paraId="0D7479E6" w14:textId="77777777" w:rsidR="001509E3" w:rsidRPr="000F3FD2" w:rsidRDefault="009D60AF" w:rsidP="001509E3">
      <w:pPr>
        <w:pStyle w:val="44-"/>
        <w:tabs>
          <w:tab w:val="left" w:pos="624"/>
        </w:tabs>
        <w:spacing w:line="240" w:lineRule="auto"/>
        <w:ind w:left="851" w:hanging="284"/>
        <w:rPr>
          <w:rFonts w:ascii="Verdana" w:hAnsi="Verdana" w:cs="Verdana"/>
          <w:color w:val="auto"/>
          <w:sz w:val="20"/>
        </w:rPr>
      </w:pPr>
      <w:r w:rsidRPr="000F3FD2">
        <w:rPr>
          <w:rFonts w:ascii="Verdana" w:hAnsi="Verdana" w:cs="Verdana"/>
          <w:color w:val="auto"/>
          <w:sz w:val="20"/>
        </w:rPr>
        <w:t>a)</w:t>
      </w:r>
      <w:r w:rsidRPr="000F3FD2">
        <w:rPr>
          <w:rFonts w:ascii="Verdana" w:hAnsi="Verdana" w:cs="Verdana"/>
          <w:color w:val="auto"/>
          <w:sz w:val="20"/>
        </w:rPr>
        <w:tab/>
        <w:t>ceny jednostkowe robót będą przyjmowane z</w:t>
      </w:r>
      <w:r w:rsidR="001509E3" w:rsidRPr="000F3FD2">
        <w:rPr>
          <w:rFonts w:ascii="Verdana" w:hAnsi="Verdana" w:cs="Verdana"/>
          <w:color w:val="auto"/>
          <w:sz w:val="20"/>
        </w:rPr>
        <w:t xml:space="preserve"> zeszytów SEKOCENBUD (jako średnie) za okres ich wbudowania;</w:t>
      </w:r>
    </w:p>
    <w:p w14:paraId="487527BF" w14:textId="77777777" w:rsidR="001509E3" w:rsidRPr="000F3FD2" w:rsidRDefault="001509E3" w:rsidP="001509E3">
      <w:pPr>
        <w:pStyle w:val="44-"/>
        <w:tabs>
          <w:tab w:val="left" w:pos="624"/>
        </w:tabs>
        <w:spacing w:line="240" w:lineRule="auto"/>
        <w:ind w:left="851" w:hanging="284"/>
        <w:rPr>
          <w:rFonts w:ascii="Verdana" w:hAnsi="Verdana" w:cs="Verdana"/>
          <w:color w:val="auto"/>
          <w:sz w:val="20"/>
        </w:rPr>
      </w:pPr>
      <w:r w:rsidRPr="000F3FD2">
        <w:rPr>
          <w:rFonts w:ascii="Verdana" w:hAnsi="Verdana" w:cs="Verdana"/>
          <w:color w:val="auto"/>
          <w:sz w:val="20"/>
        </w:rPr>
        <w:t>b)</w:t>
      </w:r>
      <w:r w:rsidRPr="000F3FD2">
        <w:rPr>
          <w:rFonts w:ascii="Verdana" w:hAnsi="Verdana" w:cs="Verdana"/>
          <w:color w:val="auto"/>
          <w:sz w:val="20"/>
        </w:rPr>
        <w:tab/>
        <w:t>podstawą do określenia nakładów rzeczowych będą normy zawarte w wyżej wskazanym kosztorysie, a w przypadku ich braku – odpowiednie pozycje Katalogów Nakładów Rzeczowych (KNR). W przypadku braku odpowiednich pozycji w KNR–ach, zastosowane zostaną Katalogi Norm Nakładów Rzeczowych, a następnie wycena indywidualna Wykonawcy, zatwierdzona przez Zamawiającego.</w:t>
      </w:r>
    </w:p>
    <w:p w14:paraId="5182B742" w14:textId="77777777" w:rsidR="001509E3" w:rsidRPr="000F3FD2" w:rsidRDefault="001509E3" w:rsidP="001509E3">
      <w:pPr>
        <w:pStyle w:val="awciety"/>
        <w:rPr>
          <w:color w:val="auto"/>
        </w:rPr>
      </w:pPr>
    </w:p>
    <w:p w14:paraId="1EBD35E5" w14:textId="77777777" w:rsidR="00BA6A85" w:rsidRPr="000F3FD2" w:rsidRDefault="00BA6A85" w:rsidP="00BA6A85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DejaVuSans-Bold"/>
          <w:sz w:val="20"/>
          <w:lang w:eastAsia="pl-PL"/>
        </w:rPr>
      </w:pPr>
    </w:p>
    <w:p w14:paraId="5BC960A4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3</w:t>
      </w:r>
    </w:p>
    <w:p w14:paraId="578D543C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Zamawiający nie wyraża zgody na dokonywanie przelewu wierzytelności, cesji wierzytelności oraz podpisywanie wszelkich innych umów przez </w:t>
      </w:r>
      <w:r w:rsidRPr="00E00D03">
        <w:rPr>
          <w:rFonts w:ascii="Verdana" w:eastAsia="Calibri" w:hAnsi="Verdana" w:cs="Tahoma"/>
          <w:sz w:val="20"/>
        </w:rPr>
        <w:t>Wykonawcę</w:t>
      </w:r>
      <w:r w:rsidRPr="00E00D03">
        <w:rPr>
          <w:rFonts w:ascii="Verdana" w:eastAsia="Calibri" w:hAnsi="Verdana" w:cs="Verdana"/>
          <w:sz w:val="20"/>
        </w:rPr>
        <w:t>, z których treści będzie wynikało prawo do dochodzenia bezpośrednio zapłaty i roszczeń finansowych od Gminy Panki.</w:t>
      </w:r>
    </w:p>
    <w:p w14:paraId="63E567C6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72CAF8EF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  <w:szCs w:val="20"/>
        </w:rPr>
        <w:t>4</w:t>
      </w:r>
    </w:p>
    <w:p w14:paraId="6FBCD924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66FF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zm).</w:t>
      </w:r>
    </w:p>
    <w:p w14:paraId="3AE31EB5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  <w:szCs w:val="20"/>
        </w:rPr>
        <w:t>5</w:t>
      </w:r>
    </w:p>
    <w:p w14:paraId="361DDD7F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32C71F83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1C10BE48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6</w:t>
      </w:r>
    </w:p>
    <w:p w14:paraId="496093E4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W sprawach nieuregulowanych niniejszą umową mają zastosowanie odpowiednie przepisy ustawy Prawo zamówień publicznych, Prawa budowlanego wraz z aktami wykonawczymi oraz Kodeksu cywilnego.</w:t>
      </w:r>
    </w:p>
    <w:p w14:paraId="19167376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0D584359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7</w:t>
      </w:r>
    </w:p>
    <w:p w14:paraId="0E1C59C5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Ewentualne spory powstałe na tle wykonania przedmiotu umowy, Strony poddają rozstrzygnięciu sądom powszechnym właściwym dla siedziby Zamawiającego.</w:t>
      </w:r>
    </w:p>
    <w:p w14:paraId="70AC8306" w14:textId="77777777" w:rsidR="00946ACB" w:rsidRPr="00E00D03" w:rsidRDefault="00946ACB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252B80AE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 w:rsidR="00312A66">
        <w:rPr>
          <w:rFonts w:ascii="Verdana" w:eastAsia="Calibri" w:hAnsi="Verdana" w:cs="Verdana"/>
          <w:b/>
          <w:bCs/>
          <w:sz w:val="20"/>
        </w:rPr>
        <w:t>8</w:t>
      </w:r>
    </w:p>
    <w:p w14:paraId="10F464A9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Umowę sporządzono w 3-ch jednobrzmiących egzemplarzach - 2 egz. dla Zamawiającego i 1 egz. dla Wykonawcy.</w:t>
      </w:r>
    </w:p>
    <w:p w14:paraId="0AC66BE2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79257153" w14:textId="77777777" w:rsidR="00BA6A85" w:rsidRPr="00E00D03" w:rsidRDefault="00BA6A85" w:rsidP="00BA6A85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2C796E25" w14:textId="77777777" w:rsidR="00A801D1" w:rsidRDefault="00BA6A85" w:rsidP="00BA6A85">
      <w:r w:rsidRPr="00E00D03">
        <w:rPr>
          <w:rFonts w:ascii="Verdana" w:eastAsia="Calibri" w:hAnsi="Verdana" w:cs="Verdana"/>
          <w:b/>
          <w:sz w:val="20"/>
        </w:rPr>
        <w:t>ZAMAWIAJĄCY:</w:t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="00946ACB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 xml:space="preserve">     WYKONAWCA</w:t>
      </w:r>
    </w:p>
    <w:sectPr w:rsidR="00A801D1" w:rsidSect="00183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C83F" w14:textId="77777777" w:rsidR="000F3FD2" w:rsidRDefault="000F3FD2" w:rsidP="000F3FD2">
      <w:pPr>
        <w:spacing w:after="0" w:line="240" w:lineRule="auto"/>
      </w:pPr>
      <w:r>
        <w:separator/>
      </w:r>
    </w:p>
  </w:endnote>
  <w:endnote w:type="continuationSeparator" w:id="0">
    <w:p w14:paraId="38AB4B5A" w14:textId="77777777" w:rsidR="000F3FD2" w:rsidRDefault="000F3FD2" w:rsidP="000F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022D" w14:textId="77777777" w:rsidR="00AB4E43" w:rsidRDefault="00AB4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9206" w14:textId="77777777" w:rsidR="00AB4E43" w:rsidRDefault="00AB4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5D00" w14:textId="77777777" w:rsidR="00AB4E43" w:rsidRDefault="00AB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57FC" w14:textId="77777777" w:rsidR="000F3FD2" w:rsidRDefault="000F3FD2" w:rsidP="000F3FD2">
      <w:pPr>
        <w:spacing w:after="0" w:line="240" w:lineRule="auto"/>
      </w:pPr>
      <w:r>
        <w:separator/>
      </w:r>
    </w:p>
  </w:footnote>
  <w:footnote w:type="continuationSeparator" w:id="0">
    <w:p w14:paraId="16F92D38" w14:textId="77777777" w:rsidR="000F3FD2" w:rsidRDefault="000F3FD2" w:rsidP="000F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46F" w14:textId="77777777" w:rsidR="00AB4E43" w:rsidRDefault="00AB4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BDCE" w14:textId="18E6D84C" w:rsidR="000F3FD2" w:rsidRDefault="000F3F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6ED6" w14:textId="77777777" w:rsidR="00AB4E43" w:rsidRDefault="00AB4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87C"/>
    <w:multiLevelType w:val="multilevel"/>
    <w:tmpl w:val="D28266AC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0A751AA"/>
    <w:multiLevelType w:val="hybridMultilevel"/>
    <w:tmpl w:val="4E64E204"/>
    <w:lvl w:ilvl="0" w:tplc="5E6EF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72D0"/>
    <w:multiLevelType w:val="multilevel"/>
    <w:tmpl w:val="F84C3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5A4766"/>
    <w:multiLevelType w:val="multilevel"/>
    <w:tmpl w:val="F84C3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651499"/>
    <w:multiLevelType w:val="hybridMultilevel"/>
    <w:tmpl w:val="E52A0CDC"/>
    <w:lvl w:ilvl="0" w:tplc="92C6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7E78"/>
    <w:multiLevelType w:val="multilevel"/>
    <w:tmpl w:val="117ACB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B60A0"/>
    <w:multiLevelType w:val="hybridMultilevel"/>
    <w:tmpl w:val="300A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85"/>
    <w:rsid w:val="0007263E"/>
    <w:rsid w:val="000F3FD2"/>
    <w:rsid w:val="001509E3"/>
    <w:rsid w:val="001831F0"/>
    <w:rsid w:val="001E5498"/>
    <w:rsid w:val="00234C30"/>
    <w:rsid w:val="002437C3"/>
    <w:rsid w:val="002F4E13"/>
    <w:rsid w:val="00312A66"/>
    <w:rsid w:val="004A2F2E"/>
    <w:rsid w:val="005664FA"/>
    <w:rsid w:val="00580A19"/>
    <w:rsid w:val="00780770"/>
    <w:rsid w:val="00807C69"/>
    <w:rsid w:val="0086669B"/>
    <w:rsid w:val="00946ACB"/>
    <w:rsid w:val="0096522C"/>
    <w:rsid w:val="00967C7A"/>
    <w:rsid w:val="009D5739"/>
    <w:rsid w:val="009D60AF"/>
    <w:rsid w:val="00A801D1"/>
    <w:rsid w:val="00AB4E43"/>
    <w:rsid w:val="00B64C7A"/>
    <w:rsid w:val="00B91E8F"/>
    <w:rsid w:val="00BA6A85"/>
    <w:rsid w:val="00C94DCC"/>
    <w:rsid w:val="00DB3E56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B828A6"/>
  <w15:docId w15:val="{7EA4DCF1-708A-411D-8BCC-8A5B28C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A85"/>
    <w:rPr>
      <w:color w:val="0000FF" w:themeColor="hyperlink"/>
      <w:u w:val="single"/>
    </w:rPr>
  </w:style>
  <w:style w:type="paragraph" w:customStyle="1" w:styleId="awciety">
    <w:name w:val="a) wciety"/>
    <w:basedOn w:val="Normalny"/>
    <w:rsid w:val="009D60A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9D60AF"/>
    <w:pPr>
      <w:ind w:left="680" w:hanging="227"/>
    </w:pPr>
    <w:rPr>
      <w:rFonts w:cs="FrankfurtGothic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F07463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F07463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07463"/>
  </w:style>
  <w:style w:type="paragraph" w:styleId="Tekstpodstawowy">
    <w:name w:val="Body Text"/>
    <w:basedOn w:val="Normalny"/>
    <w:link w:val="TekstpodstawowyZnak"/>
    <w:uiPriority w:val="99"/>
    <w:unhideWhenUsed/>
    <w:rsid w:val="0086669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69B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D2"/>
  </w:style>
  <w:style w:type="paragraph" w:styleId="Tekstdymka">
    <w:name w:val="Balloon Text"/>
    <w:basedOn w:val="Normalny"/>
    <w:link w:val="TekstdymkaZnak"/>
    <w:uiPriority w:val="99"/>
    <w:semiHidden/>
    <w:unhideWhenUsed/>
    <w:rsid w:val="000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D2"/>
    <w:rPr>
      <w:rFonts w:ascii="Tahoma" w:hAnsi="Tahoma" w:cs="Tahoma"/>
      <w:sz w:val="16"/>
      <w:szCs w:val="16"/>
    </w:rPr>
  </w:style>
  <w:style w:type="numbering" w:customStyle="1" w:styleId="WWNum34">
    <w:name w:val="WWNum34"/>
    <w:basedOn w:val="Bezlisty"/>
    <w:rsid w:val="001E5498"/>
    <w:pPr>
      <w:numPr>
        <w:numId w:val="8"/>
      </w:numPr>
    </w:pPr>
  </w:style>
  <w:style w:type="table" w:styleId="Tabela-Siatka">
    <w:name w:val="Table Grid"/>
    <w:basedOn w:val="Standardowy"/>
    <w:uiPriority w:val="59"/>
    <w:rsid w:val="001E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an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an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3232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5</cp:revision>
  <cp:lastPrinted>2021-12-15T10:08:00Z</cp:lastPrinted>
  <dcterms:created xsi:type="dcterms:W3CDTF">2021-11-19T07:53:00Z</dcterms:created>
  <dcterms:modified xsi:type="dcterms:W3CDTF">2022-02-15T11:32:00Z</dcterms:modified>
</cp:coreProperties>
</file>