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5A992D5" w14:textId="77777777" w:rsidR="00322117" w:rsidRPr="00A245BB" w:rsidRDefault="00322117" w:rsidP="00AE23C2">
      <w:pPr>
        <w:spacing w:line="360" w:lineRule="auto"/>
        <w:jc w:val="right"/>
        <w:rPr>
          <w:rFonts w:ascii="Verdana" w:hAnsi="Verdana" w:cs="Verdana"/>
          <w:i/>
          <w:sz w:val="18"/>
          <w:szCs w:val="18"/>
        </w:rPr>
      </w:pPr>
      <w:r w:rsidRPr="00A245BB">
        <w:rPr>
          <w:rFonts w:ascii="Verdana" w:hAnsi="Verdana" w:cs="Verdana"/>
          <w:i/>
          <w:sz w:val="18"/>
          <w:szCs w:val="18"/>
        </w:rPr>
        <w:t>Załącz</w:t>
      </w:r>
      <w:r w:rsidR="0025016D" w:rsidRPr="00A245BB">
        <w:rPr>
          <w:rFonts w:ascii="Verdana" w:hAnsi="Verdana" w:cs="Verdana"/>
          <w:i/>
          <w:sz w:val="18"/>
          <w:szCs w:val="18"/>
        </w:rPr>
        <w:t>nik nr 1 do zapytania</w:t>
      </w:r>
      <w:bookmarkStart w:id="0" w:name="_Hlk65492515"/>
    </w:p>
    <w:p w14:paraId="2572B5E5" w14:textId="77777777" w:rsidR="00AE23C2" w:rsidRPr="00A2695C" w:rsidRDefault="00AE23C2" w:rsidP="00AE23C2">
      <w:pPr>
        <w:spacing w:line="360" w:lineRule="auto"/>
        <w:jc w:val="right"/>
        <w:rPr>
          <w:rFonts w:ascii="Verdana" w:hAnsi="Verdana" w:cs="Verdana"/>
          <w:i/>
          <w:sz w:val="20"/>
        </w:rPr>
      </w:pPr>
    </w:p>
    <w:p w14:paraId="3CB8D4BA" w14:textId="74CDB5CC" w:rsidR="00322117" w:rsidRDefault="00322117" w:rsidP="0034606C">
      <w:pPr>
        <w:spacing w:line="259" w:lineRule="auto"/>
        <w:ind w:left="426"/>
        <w:contextualSpacing/>
        <w:jc w:val="center"/>
        <w:rPr>
          <w:rFonts w:ascii="Verdana" w:hAnsi="Verdana" w:cs="Verdana"/>
          <w:b/>
          <w:sz w:val="20"/>
        </w:rPr>
      </w:pPr>
      <w:r w:rsidRPr="00A2695C">
        <w:rPr>
          <w:rFonts w:ascii="Verdana" w:hAnsi="Verdana" w:cs="Verdana"/>
          <w:b/>
          <w:sz w:val="20"/>
        </w:rPr>
        <w:t>S</w:t>
      </w:r>
      <w:r w:rsidR="00AE23C2" w:rsidRPr="00A2695C">
        <w:rPr>
          <w:rFonts w:ascii="Verdana" w:hAnsi="Verdana" w:cs="Verdana"/>
          <w:b/>
          <w:sz w:val="20"/>
        </w:rPr>
        <w:t>zczegółowy opis przedmiotu zamówienia</w:t>
      </w:r>
    </w:p>
    <w:p w14:paraId="48D68EDD" w14:textId="77777777" w:rsidR="00A2695C" w:rsidRPr="00A2695C" w:rsidRDefault="00A2695C" w:rsidP="0034606C">
      <w:pPr>
        <w:spacing w:line="259" w:lineRule="auto"/>
        <w:ind w:left="426"/>
        <w:contextualSpacing/>
        <w:jc w:val="center"/>
        <w:rPr>
          <w:rFonts w:ascii="Verdana" w:hAnsi="Verdana" w:cs="Tahoma"/>
          <w:sz w:val="20"/>
        </w:rPr>
      </w:pPr>
    </w:p>
    <w:p w14:paraId="68BC5CB6" w14:textId="77777777" w:rsidR="00FC2D0B" w:rsidRPr="00291908" w:rsidRDefault="00FC2D0B" w:rsidP="00FC2D0B">
      <w:pPr>
        <w:spacing w:line="259" w:lineRule="auto"/>
        <w:contextualSpacing/>
        <w:jc w:val="both"/>
        <w:rPr>
          <w:rFonts w:ascii="Verdana" w:hAnsi="Verdana" w:cs="Tahoma"/>
          <w:sz w:val="18"/>
          <w:szCs w:val="18"/>
        </w:rPr>
      </w:pPr>
      <w:bookmarkStart w:id="1" w:name="_Hlk206219648"/>
      <w:bookmarkStart w:id="2" w:name="_Hlk206225227"/>
      <w:r w:rsidRPr="00291908">
        <w:rPr>
          <w:rFonts w:ascii="Verdana" w:hAnsi="Verdana" w:cs="Tahoma"/>
          <w:sz w:val="18"/>
          <w:szCs w:val="18"/>
        </w:rPr>
        <w:t xml:space="preserve">Dostawa i zakup wyposażenia  E-laboratorium matematycznego dla potrzeb realizacji projektu pn. </w:t>
      </w:r>
      <w:r w:rsidRPr="00291908">
        <w:rPr>
          <w:rFonts w:ascii="Verdana" w:hAnsi="Verdana" w:cs="Tahoma"/>
          <w:b/>
          <w:bCs/>
          <w:i/>
          <w:iCs/>
          <w:sz w:val="18"/>
          <w:szCs w:val="18"/>
        </w:rPr>
        <w:t>„Rozwój edukacji szkolnej w Gminie Panki”</w:t>
      </w:r>
      <w:r w:rsidRPr="00291908">
        <w:rPr>
          <w:rFonts w:ascii="Verdana" w:hAnsi="Verdana" w:cs="Tahoma"/>
          <w:sz w:val="18"/>
          <w:szCs w:val="18"/>
        </w:rPr>
        <w:t xml:space="preserve">  realizowanego w ramach programu Fundusze Europejskie dla Śląskiego 2021-2027 (Europejski Fundusz Społeczny+) </w:t>
      </w:r>
      <w:bookmarkEnd w:id="1"/>
      <w:r w:rsidRPr="00291908">
        <w:rPr>
          <w:rFonts w:ascii="Verdana" w:hAnsi="Verdana" w:cs="Tahoma"/>
          <w:sz w:val="18"/>
          <w:szCs w:val="18"/>
        </w:rPr>
        <w:t>Priorytet: FESL.06-Fundusze Europejskie dla edukacji, Działanie: FESL.06.02-Kształcenie ogólne</w:t>
      </w:r>
    </w:p>
    <w:bookmarkEnd w:id="2"/>
    <w:p w14:paraId="6702C38A" w14:textId="77777777" w:rsidR="0034606C" w:rsidRPr="00291908" w:rsidRDefault="0034606C" w:rsidP="00B05043">
      <w:pPr>
        <w:spacing w:line="22" w:lineRule="atLeast"/>
        <w:ind w:left="426"/>
        <w:contextualSpacing/>
        <w:jc w:val="both"/>
        <w:rPr>
          <w:rFonts w:ascii="Verdana" w:hAnsi="Verdana" w:cs="Verdana"/>
          <w:b/>
          <w:sz w:val="18"/>
          <w:szCs w:val="18"/>
        </w:rPr>
      </w:pPr>
    </w:p>
    <w:bookmarkEnd w:id="0"/>
    <w:p w14:paraId="41498B90" w14:textId="58D9C75A" w:rsidR="007E1275" w:rsidRPr="00291908" w:rsidRDefault="007E1275" w:rsidP="00B05043">
      <w:pPr>
        <w:autoSpaceDE w:val="0"/>
        <w:spacing w:line="22" w:lineRule="atLeast"/>
        <w:jc w:val="both"/>
        <w:rPr>
          <w:rFonts w:ascii="Verdana" w:hAnsi="Verdana" w:cs="Verdana"/>
          <w:color w:val="000000"/>
          <w:sz w:val="18"/>
          <w:szCs w:val="18"/>
        </w:rPr>
      </w:pPr>
      <w:r w:rsidRPr="00291908">
        <w:rPr>
          <w:rFonts w:ascii="Verdana" w:hAnsi="Verdana" w:cs="Tahoma"/>
          <w:sz w:val="18"/>
          <w:szCs w:val="18"/>
        </w:rPr>
        <w:t xml:space="preserve">Jakiekolwiek nazwy własne użyte w zapytaniu ofertowym </w:t>
      </w:r>
      <w:r w:rsidRPr="00291908">
        <w:rPr>
          <w:rFonts w:ascii="Verdana" w:hAnsi="Verdana" w:cs="Tahoma"/>
          <w:bCs/>
          <w:sz w:val="18"/>
          <w:szCs w:val="18"/>
        </w:rPr>
        <w:t>określają minimalne parametry jakościowe</w:t>
      </w:r>
      <w:r w:rsidRPr="00291908">
        <w:rPr>
          <w:rFonts w:ascii="Verdana" w:hAnsi="Verdana" w:cs="Tahoma"/>
          <w:bCs/>
          <w:sz w:val="18"/>
          <w:szCs w:val="18"/>
        </w:rPr>
        <w:br/>
        <w:t xml:space="preserve">i cechy użytkowe, jakim muszą odpowiadać </w:t>
      </w:r>
      <w:r w:rsidR="0067005D">
        <w:rPr>
          <w:rFonts w:ascii="Verdana" w:hAnsi="Verdana" w:cs="Tahoma"/>
          <w:bCs/>
          <w:sz w:val="18"/>
          <w:szCs w:val="18"/>
        </w:rPr>
        <w:t xml:space="preserve">artykuły, </w:t>
      </w:r>
      <w:r w:rsidRPr="00291908">
        <w:rPr>
          <w:rFonts w:ascii="Verdana" w:hAnsi="Verdana" w:cs="Tahoma"/>
          <w:bCs/>
          <w:sz w:val="18"/>
          <w:szCs w:val="18"/>
        </w:rPr>
        <w:t>towary, produkty, aby spełnić wymagania stawiane przez zamawiającego i stanowią wyłącznie wzorzec jakościowy przedmiotu zamówienia. Poprzez zapis dotyczący minimalnych wymagań parametrów jakościowych zamawiający rozumie wymagania towarów zawarte w ogólnie dostępnych źródłach, katalogach, stronach internetowych producentów. Operowanie przykładowymi nazwami producenta ma jedynie na celu doprecyzowanie poziomu oczekiwań zamawiającego w stosunku do określonego rozwiązania. Tak więc posługiwanie się nazwami producentów/produktów ma wyłącznie charakter przykładowy. Zamawiający wskazując przy opisie przedmiotu zamówienia oznaczenie konkretnego producenta/dostawcy lub konkretny produkt, dopuszcza jednocześnie produkty równoważne o parametrach jakościowych i cechach użytkowych co najmniej na poziomie parametrów wskazanego produktu, uznając tym samym każdy produkt o parametrach wskazanych lub lepszych.</w:t>
      </w:r>
    </w:p>
    <w:p w14:paraId="764EF5A6" w14:textId="77777777" w:rsidR="007E1275" w:rsidRPr="00291908" w:rsidRDefault="007E1275" w:rsidP="007E1275">
      <w:pPr>
        <w:autoSpaceDE w:val="0"/>
        <w:spacing w:line="22" w:lineRule="atLeast"/>
        <w:jc w:val="both"/>
        <w:rPr>
          <w:rFonts w:ascii="Verdana" w:hAnsi="Verdana" w:cs="Verdana"/>
          <w:color w:val="000000"/>
          <w:sz w:val="18"/>
          <w:szCs w:val="18"/>
        </w:rPr>
      </w:pPr>
      <w:r w:rsidRPr="00291908">
        <w:rPr>
          <w:rFonts w:ascii="Verdana" w:hAnsi="Verdana" w:cs="Verdana"/>
          <w:color w:val="000000"/>
          <w:sz w:val="18"/>
          <w:szCs w:val="18"/>
        </w:rPr>
        <w:t>Składając ofertę na produkt równoważny Wykonawca będzie zobowiązany wskazać nazwę produktu (typ, producenta), który oferuje oraz przedstawić w ofercie dokładny opis oferowanych zamienników, podając ich parametry i funkcjonalność.</w:t>
      </w:r>
    </w:p>
    <w:p w14:paraId="0CE2438F" w14:textId="77777777" w:rsidR="007E1275" w:rsidRPr="00A2695C" w:rsidRDefault="007E1275" w:rsidP="00B05043">
      <w:pPr>
        <w:autoSpaceDE w:val="0"/>
        <w:spacing w:line="22" w:lineRule="atLeast"/>
        <w:jc w:val="both"/>
        <w:rPr>
          <w:rFonts w:ascii="Verdana" w:hAnsi="Verdana" w:cs="Verdana"/>
          <w:color w:val="000000"/>
          <w:sz w:val="20"/>
        </w:rPr>
      </w:pPr>
    </w:p>
    <w:tbl>
      <w:tblPr>
        <w:tblW w:w="10937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"/>
        <w:gridCol w:w="1693"/>
        <w:gridCol w:w="406"/>
        <w:gridCol w:w="1780"/>
        <w:gridCol w:w="2666"/>
        <w:gridCol w:w="2456"/>
        <w:gridCol w:w="1024"/>
        <w:gridCol w:w="6"/>
      </w:tblGrid>
      <w:tr w:rsidR="0067005D" w:rsidRPr="004C68CD" w14:paraId="5ECCF7B0" w14:textId="77777777" w:rsidTr="0067005D">
        <w:trPr>
          <w:trHeight w:val="397"/>
        </w:trPr>
        <w:tc>
          <w:tcPr>
            <w:tcW w:w="29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14:paraId="5C2C9294" w14:textId="3C2312D7" w:rsidR="004C68CD" w:rsidRPr="004C68CD" w:rsidRDefault="004C68CD" w:rsidP="00291908">
            <w:pPr>
              <w:suppressAutoHyphens w:val="0"/>
              <w:spacing w:line="21" w:lineRule="atLeast"/>
              <w:rPr>
                <w:rFonts w:ascii="Verdana" w:hAnsi="Verdan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b/>
                <w:bCs/>
                <w:color w:val="000000"/>
                <w:sz w:val="18"/>
                <w:szCs w:val="18"/>
                <w:lang w:eastAsia="pl-PL"/>
              </w:rPr>
              <w:t>Zadanie 5:</w:t>
            </w:r>
          </w:p>
        </w:tc>
        <w:tc>
          <w:tcPr>
            <w:tcW w:w="7959" w:type="dxa"/>
            <w:gridSpan w:val="5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3500125B" w14:textId="6518A51E" w:rsidR="004C68CD" w:rsidRPr="00112B30" w:rsidRDefault="007244D9" w:rsidP="00F028C7">
            <w:pPr>
              <w:suppressAutoHyphens w:val="0"/>
              <w:spacing w:line="21" w:lineRule="atLeast"/>
              <w:ind w:left="96"/>
              <w:rPr>
                <w:rFonts w:ascii="Verdana" w:hAnsi="Verdan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</w:pPr>
            <w:r w:rsidRPr="007244D9">
              <w:rPr>
                <w:rFonts w:ascii="Tahoma" w:hAnsi="Tahom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Realizacja zaj</w:t>
            </w:r>
            <w:r w:rsidRPr="007244D9">
              <w:rPr>
                <w:rFonts w:ascii="Tahoma" w:hAnsi="Tahoma" w:cs="Tahoma" w:hint="eastAsi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ęć</w:t>
            </w:r>
            <w:r w:rsidRPr="007244D9">
              <w:rPr>
                <w:rFonts w:ascii="Tahoma" w:hAnsi="Tahom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 xml:space="preserve"> rozwijaj</w:t>
            </w:r>
            <w:r w:rsidRPr="007244D9">
              <w:rPr>
                <w:rFonts w:ascii="Tahoma" w:hAnsi="Tahoma" w:cs="Tahoma" w:hint="eastAsi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ą</w:t>
            </w:r>
            <w:r w:rsidRPr="007244D9">
              <w:rPr>
                <w:rFonts w:ascii="Tahoma" w:hAnsi="Tahoma" w:cs="Tahoma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pl-PL"/>
              </w:rPr>
              <w:t>cych w Szkole Podstawowej w Pankach - Gmina Panki</w:t>
            </w:r>
          </w:p>
        </w:tc>
      </w:tr>
      <w:tr w:rsidR="00EA058B" w:rsidRPr="004C68CD" w14:paraId="3C0605B5" w14:textId="77777777" w:rsidTr="0067005D">
        <w:trPr>
          <w:gridAfter w:val="1"/>
          <w:wAfter w:w="6" w:type="dxa"/>
          <w:trHeight w:val="4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F17A" w14:textId="0C26EEFA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Nr wydatku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CDA7" w14:textId="77777777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Nazwa wydatku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07515" w14:textId="11E5FCF0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Nazwa wyposażenia/artykułu.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506A" w14:textId="18410D3B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Opis parametrów / wymagań </w:t>
            </w:r>
          </w:p>
        </w:tc>
        <w:tc>
          <w:tcPr>
            <w:tcW w:w="2456" w:type="dxa"/>
            <w:tcBorders>
              <w:top w:val="single" w:sz="4" w:space="0" w:color="auto"/>
              <w:bottom w:val="single" w:sz="4" w:space="0" w:color="auto"/>
            </w:tcBorders>
          </w:tcPr>
          <w:p w14:paraId="7C71BC28" w14:textId="79EC798F" w:rsidR="00536E8D" w:rsidRPr="004C68CD" w:rsidRDefault="004309D0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Zdjęcie poglądowe</w:t>
            </w:r>
            <w:r w:rsid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wyposażenia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724F" w14:textId="0F2E6B45" w:rsidR="00536E8D" w:rsidRPr="004C68CD" w:rsidRDefault="00536E8D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/ jednostka miary</w:t>
            </w:r>
          </w:p>
        </w:tc>
      </w:tr>
      <w:tr w:rsidR="00F028C7" w:rsidRPr="004C68CD" w14:paraId="5AA3F1F0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22A333" w14:textId="6EE00EC2" w:rsidR="00F028C7" w:rsidRPr="004C68CD" w:rsidRDefault="00F028C7" w:rsidP="00291908">
            <w:pPr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5.15.</w:t>
            </w: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DBB9A2" w14:textId="12E24D2E" w:rsidR="00F028C7" w:rsidRPr="004C68CD" w:rsidRDefault="00F028C7" w:rsidP="00F028C7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F028C7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Doposa</w:t>
            </w:r>
            <w:r w:rsidRPr="00F028C7">
              <w:rPr>
                <w:rFonts w:ascii="Verdana" w:hAnsi="Verdana" w:cs="Tahoma" w:hint="eastAsia"/>
                <w:color w:val="000000"/>
                <w:sz w:val="18"/>
                <w:szCs w:val="18"/>
                <w:lang w:eastAsia="pl-PL"/>
              </w:rPr>
              <w:t>ż</w:t>
            </w:r>
            <w:r w:rsidRPr="00F028C7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enie E-laboratorium matematycznego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8172" w14:textId="75173C76" w:rsidR="00F028C7" w:rsidRPr="004C68CD" w:rsidRDefault="00F028C7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Ł</w:t>
            </w:r>
            <w:r w:rsidRPr="004C68CD">
              <w:rPr>
                <w:rFonts w:ascii="Verdana" w:hAnsi="Verdana" w:cs="Tahoma"/>
                <w:sz w:val="18"/>
                <w:szCs w:val="18"/>
              </w:rPr>
              <w:t>awk</w:t>
            </w:r>
            <w:r>
              <w:rPr>
                <w:rFonts w:ascii="Verdana" w:hAnsi="Verdana" w:cs="Tahoma"/>
                <w:sz w:val="18"/>
                <w:szCs w:val="18"/>
              </w:rPr>
              <w:t>a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szkoln</w:t>
            </w:r>
            <w:r>
              <w:rPr>
                <w:rFonts w:ascii="Verdana" w:hAnsi="Verdana" w:cs="Tahoma"/>
                <w:sz w:val="18"/>
                <w:szCs w:val="18"/>
              </w:rPr>
              <w:t>a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jednoosobow</w:t>
            </w:r>
            <w:r>
              <w:rPr>
                <w:rFonts w:ascii="Verdana" w:hAnsi="Verdana" w:cs="Tahoma"/>
                <w:sz w:val="18"/>
                <w:szCs w:val="18"/>
              </w:rPr>
              <w:t xml:space="preserve">a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regulowan</w:t>
            </w:r>
            <w:r>
              <w:rPr>
                <w:rFonts w:ascii="Verdana" w:hAnsi="Verdana" w:cs="Tahoma"/>
                <w:sz w:val="18"/>
                <w:szCs w:val="18"/>
              </w:rPr>
              <w:t>a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8BAB" w14:textId="64E3C8FD" w:rsidR="00F028C7" w:rsidRPr="00EF468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Ławka szkolna jednoosobowa regulowana </w:t>
            </w:r>
            <w:r w:rsidRPr="00EF4688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wysokość w zakresie 3 </w:t>
            </w: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-</w:t>
            </w:r>
            <w:r w:rsidRPr="00EF4688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7.</w:t>
            </w:r>
          </w:p>
          <w:p w14:paraId="28BEA31B" w14:textId="29EBF0B5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Wymiary blatu 70 x 50 cm Stelaż: aluminium lub stal (malowana proszkowo – kolor szary)</w:t>
            </w:r>
          </w:p>
          <w:p w14:paraId="5AD9C265" w14:textId="1F08A699" w:rsidR="00F028C7" w:rsidRPr="00EF468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Blat: płyta laminat HPL (kolor buk naturalny), wykończenie </w:t>
            </w:r>
            <w:r w:rsidRPr="00EF4688">
              <w:rPr>
                <w:rFonts w:ascii="Verdana" w:hAnsi="Verdana" w:cs="Times New Roman"/>
                <w:sz w:val="18"/>
                <w:szCs w:val="18"/>
                <w:lang w:eastAsia="pl-PL"/>
              </w:rPr>
              <w:t>obrzeżem drewnianym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B454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18753EF1" w14:textId="346451A9" w:rsidR="00F028C7" w:rsidRPr="0029190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291908">
              <w:rPr>
                <w:rFonts w:ascii="Verdana" w:hAnsi="Verdan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5B9EAE6" wp14:editId="1C5C8D64">
                  <wp:extent cx="1446530" cy="1446530"/>
                  <wp:effectExtent l="0" t="0" r="1270" b="1270"/>
                  <wp:docPr id="257179687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CD4DE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3496B790" w14:textId="77777777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ED85" w14:textId="02D5E1E7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20 szt.</w:t>
            </w:r>
          </w:p>
        </w:tc>
      </w:tr>
      <w:tr w:rsidR="00F028C7" w:rsidRPr="004C68CD" w14:paraId="7D43BC93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348CD" w14:textId="4C6236E0" w:rsidR="00F028C7" w:rsidRPr="004C68CD" w:rsidRDefault="00F028C7" w:rsidP="00291908">
            <w:pPr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BDE9" w14:textId="4064972C" w:rsidR="00F028C7" w:rsidRPr="004C68CD" w:rsidRDefault="00F028C7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5A88" w14:textId="4F5E5FC5" w:rsidR="00F028C7" w:rsidRPr="004C68CD" w:rsidRDefault="00F028C7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K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rzes</w:t>
            </w:r>
            <w:r>
              <w:rPr>
                <w:rFonts w:ascii="Verdana" w:hAnsi="Verdana" w:cs="Tahoma"/>
                <w:sz w:val="18"/>
                <w:szCs w:val="18"/>
              </w:rPr>
              <w:t xml:space="preserve">ło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szkoln</w:t>
            </w:r>
            <w:r>
              <w:rPr>
                <w:rFonts w:ascii="Verdana" w:hAnsi="Verdana" w:cs="Tahoma"/>
                <w:sz w:val="18"/>
                <w:szCs w:val="18"/>
              </w:rPr>
              <w:t xml:space="preserve">e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regulowan</w:t>
            </w:r>
            <w:r>
              <w:rPr>
                <w:rFonts w:ascii="Verdana" w:hAnsi="Verdana" w:cs="Tahoma"/>
                <w:sz w:val="18"/>
                <w:szCs w:val="18"/>
              </w:rPr>
              <w:t>e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7FF9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Krzesło w rozmiarze 4-6 z siedziskiem i oparciem wykonanym ze sklejki bukowej w kolorze naturalnym, o gr. 8 mm. Stelaż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: aluminium lub stal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(malowana proszkowo – kolor szary)</w:t>
            </w:r>
          </w:p>
          <w:p w14:paraId="566E73F3" w14:textId="6A3756C4" w:rsidR="00F028C7" w:rsidRPr="00EF4688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Siedzisko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 możliwością 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wysu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wania </w:t>
            </w: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na 3,7 cm lub 6,7 cm (łącznie 3 położenia siedziska). Podstawa w kształcie litery H</w:t>
            </w:r>
          </w:p>
          <w:p w14:paraId="0F03C071" w14:textId="5DF076DB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szer. siedziska 38,7 cm.,</w:t>
            </w:r>
            <w:proofErr w:type="spellStart"/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gł</w:t>
            </w:r>
            <w:proofErr w:type="spellEnd"/>
            <w:r w:rsidRPr="00EF468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. siedziska 37 cm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C7C5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09A411F8" w14:textId="36D58BC9" w:rsidR="00F028C7" w:rsidRPr="00EA058B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EA058B">
              <w:rPr>
                <w:rFonts w:ascii="Verdana" w:hAnsi="Verdan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4F0EC3F" wp14:editId="02CBCFD1">
                  <wp:extent cx="1446530" cy="1446530"/>
                  <wp:effectExtent l="0" t="0" r="1270" b="1270"/>
                  <wp:docPr id="1664444881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82815" w14:textId="77777777" w:rsidR="00F028C7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1DFA68E6" w14:textId="77777777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FBB9" w14:textId="02502822" w:rsidR="00F028C7" w:rsidRPr="004C68CD" w:rsidRDefault="00F028C7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20 szt.</w:t>
            </w:r>
          </w:p>
        </w:tc>
      </w:tr>
      <w:tr w:rsidR="00291908" w:rsidRPr="004C68CD" w14:paraId="1C8283BC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2514C9" w14:textId="68464DB8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281B" w14:textId="158D8B39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Doposażenie E-laboratorium matematycznego</w:t>
            </w:r>
          </w:p>
        </w:tc>
        <w:tc>
          <w:tcPr>
            <w:tcW w:w="7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EE74" w14:textId="5276D62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S</w:t>
            </w:r>
            <w:r w:rsidRPr="004C68CD">
              <w:rPr>
                <w:rFonts w:ascii="Verdana" w:hAnsi="Verdana" w:cs="Tahoma"/>
                <w:sz w:val="18"/>
                <w:szCs w:val="18"/>
              </w:rPr>
              <w:t>zaf</w:t>
            </w:r>
            <w:r>
              <w:rPr>
                <w:rFonts w:ascii="Verdana" w:hAnsi="Verdana" w:cs="Tahoma"/>
                <w:sz w:val="18"/>
                <w:szCs w:val="18"/>
              </w:rPr>
              <w:t>y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szklon</w:t>
            </w:r>
            <w:r>
              <w:rPr>
                <w:rFonts w:ascii="Verdana" w:hAnsi="Verdana" w:cs="Tahoma"/>
                <w:sz w:val="18"/>
                <w:szCs w:val="18"/>
              </w:rPr>
              <w:t>e w tym: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2DE4" w14:textId="6E261C90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1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zestaw</w:t>
            </w:r>
          </w:p>
        </w:tc>
      </w:tr>
      <w:tr w:rsidR="00291908" w:rsidRPr="004C68CD" w14:paraId="1722789C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59131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B6C8" w14:textId="77777777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3D00D" w14:textId="1B8F1410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Szafa dwudrzwiowa z  zamykanymi półkami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726C" w14:textId="4CD1058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Szafa szkolna dwudrzwiowa wymiary (W S G) 185 x 80 x 40 cm.</w:t>
            </w:r>
          </w:p>
          <w:p w14:paraId="4008E465" w14:textId="12E6966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75732E8D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0A37C76B" w14:textId="2C4D8719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półek 5 szt. (5 przestrzeni na dokumenty)</w:t>
            </w:r>
          </w:p>
          <w:p w14:paraId="752BD64F" w14:textId="132E10F2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Zamykana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27A01F9B" w14:textId="57EBA4CE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Nóżki metalowe (aluminiowe lub stalowe) malowane proszkowo</w:t>
            </w:r>
          </w:p>
          <w:p w14:paraId="230E8A62" w14:textId="2E6CF9E3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Uchwyty otwierania zamykania - metalowe.</w:t>
            </w:r>
          </w:p>
          <w:p w14:paraId="3FD161CF" w14:textId="1B59DA2D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  front, korpus, szafki (do ustalenia z zamawiającym)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A551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207E4234" w14:textId="69E76DA2" w:rsidR="00291908" w:rsidRPr="00C80AF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3BA82097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5EA208EE" w14:textId="7C0A8BF5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CA4510" wp14:editId="31AAB89D">
                  <wp:extent cx="1341120" cy="1341120"/>
                  <wp:effectExtent l="0" t="0" r="0" b="0"/>
                  <wp:docPr id="5801583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158359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7E49" w14:textId="5440370B" w:rsidR="00291908" w:rsidRPr="004C68CD" w:rsidRDefault="00DC2620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1</w:t>
            </w:r>
            <w:r w:rsidR="0029190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szt.</w:t>
            </w:r>
          </w:p>
        </w:tc>
      </w:tr>
      <w:tr w:rsidR="00291908" w:rsidRPr="004C68CD" w14:paraId="01F938DA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ED4CA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645C3" w14:textId="77777777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F37C3" w14:textId="1AAA6F86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Szafa czterodrzwiowa z witryną i zamykanymi półkami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D77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Szafa szkolna czterodrzwiowa z witryną u góry</w:t>
            </w:r>
          </w:p>
          <w:p w14:paraId="1A342DA7" w14:textId="5249E0A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wymiary (W S G) 185 x 80 x 40 cm.</w:t>
            </w:r>
          </w:p>
          <w:p w14:paraId="5EC823B4" w14:textId="6113A93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6B6DBCAB" w14:textId="3F60476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19F4E152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półek 5 szt. (5 przestrzeni na dokumenty)</w:t>
            </w:r>
          </w:p>
          <w:p w14:paraId="06CB3325" w14:textId="0DDD539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Dwie półki dolne z drzwiami pełnymi z płyty laminowanej</w:t>
            </w:r>
          </w:p>
          <w:p w14:paraId="1B3BB95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Zamykane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4F684D8D" w14:textId="7D712AE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Trzy półki górne z witryną przeszkloną</w:t>
            </w:r>
          </w:p>
          <w:p w14:paraId="2B724FC3" w14:textId="4C1BB919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Zamykane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5B6AC022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Nóżki metalowe (aluminiowe lub stalowe) malowane proszkowo</w:t>
            </w:r>
          </w:p>
          <w:p w14:paraId="2959BF74" w14:textId="34AA25B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Uchwyty otwierania zamykania - metalowe.</w:t>
            </w:r>
          </w:p>
          <w:p w14:paraId="525AF94C" w14:textId="45F64F59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  front, korpus, szafki (do ustalenia z zamawiającym)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0930" w14:textId="3E8C8254" w:rsidR="00291908" w:rsidRPr="00B770F6" w:rsidRDefault="00291908" w:rsidP="00291908">
            <w:pPr>
              <w:suppressAutoHyphens w:val="0"/>
              <w:spacing w:line="21" w:lineRule="atLeast"/>
              <w:rPr>
                <w:rFonts w:cs="Times New Roman"/>
                <w:szCs w:val="24"/>
                <w:lang w:eastAsia="pl-PL"/>
              </w:rPr>
            </w:pPr>
          </w:p>
          <w:p w14:paraId="2DF3135B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4D5AE561" w14:textId="68ED67C4" w:rsidR="00291908" w:rsidRPr="009F2EA1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9F2EA1">
              <w:rPr>
                <w:rFonts w:ascii="Verdana" w:hAnsi="Verdan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F77546" wp14:editId="6B9AB426">
                  <wp:extent cx="1393190" cy="1393190"/>
                  <wp:effectExtent l="0" t="0" r="0" b="0"/>
                  <wp:docPr id="85440270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AC110" w14:textId="426E3654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3E3B" w14:textId="0FFC59F8" w:rsidR="00291908" w:rsidRPr="004C68CD" w:rsidRDefault="00DC2620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1</w:t>
            </w:r>
            <w:r w:rsidR="0029190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szt.</w:t>
            </w:r>
          </w:p>
        </w:tc>
      </w:tr>
      <w:tr w:rsidR="00291908" w:rsidRPr="004C68CD" w14:paraId="50CF6BC4" w14:textId="77777777" w:rsidTr="0067005D">
        <w:trPr>
          <w:gridAfter w:val="1"/>
          <w:wAfter w:w="6" w:type="dxa"/>
          <w:trHeight w:val="452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9740E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9D9" w14:textId="77777777" w:rsidR="00291908" w:rsidRPr="004C68CD" w:rsidRDefault="00291908" w:rsidP="00291908">
            <w:pPr>
              <w:suppressAutoHyphens w:val="0"/>
              <w:spacing w:line="21" w:lineRule="atLeast"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6EBA" w14:textId="09294460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jc w:val="both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 xml:space="preserve">Szafa dwudrzwiowa z zamykanymi i otwartymi półkami 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039F" w14:textId="4F3822B0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Szafa szkolna dwudrzwiowa</w:t>
            </w:r>
          </w:p>
          <w:p w14:paraId="2FBEDF3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wymiary (W S G) 185 x 80 x 40 cm.</w:t>
            </w:r>
          </w:p>
          <w:p w14:paraId="48858BDB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465332B7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00CD6E6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Ilość półek 5 szt. (5 przestrzeni na dokumenty)</w:t>
            </w:r>
          </w:p>
          <w:p w14:paraId="64100ED2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Dwie półki dolne z drzwiami pełnymi z płyty laminowanej</w:t>
            </w:r>
          </w:p>
          <w:p w14:paraId="57158619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Zamykane na zamek typu MASTER </w:t>
            </w:r>
            <w:proofErr w:type="spellStart"/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Key</w:t>
            </w:r>
            <w:proofErr w:type="spellEnd"/>
          </w:p>
          <w:p w14:paraId="28DFEC44" w14:textId="1845FBE5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Trzy półki górne otwarte</w:t>
            </w:r>
          </w:p>
          <w:p w14:paraId="3177A6C6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Nóżki metalowe (aluminiowe lub stalowe) malowane proszkowo</w:t>
            </w:r>
          </w:p>
          <w:p w14:paraId="5645CB0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lastRenderedPageBreak/>
              <w:t>Uchwyty otwierania zamykania - metalowe.</w:t>
            </w:r>
          </w:p>
          <w:p w14:paraId="5126A7B1" w14:textId="4E89AD5E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  front, korpus, szafki (do ustalenia z zamawiającym)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0E23" w14:textId="587DD745" w:rsidR="00291908" w:rsidRPr="004C68CD" w:rsidRDefault="00291908" w:rsidP="00DC2620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B770F6">
              <w:rPr>
                <w:rFonts w:ascii="Verdana" w:hAnsi="Verdana" w:cs="Tahoma"/>
                <w:noProof/>
                <w:color w:val="000000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3BE64B4A" wp14:editId="3A510159">
                  <wp:extent cx="1268730" cy="1973580"/>
                  <wp:effectExtent l="0" t="0" r="7620" b="7620"/>
                  <wp:docPr id="102003967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72" cy="206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3094" w14:textId="31333EB6" w:rsidR="00291908" w:rsidRPr="004C68CD" w:rsidRDefault="00DC2620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1</w:t>
            </w:r>
            <w:r w:rsidR="00291908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szt.</w:t>
            </w:r>
          </w:p>
        </w:tc>
      </w:tr>
      <w:tr w:rsidR="00291908" w:rsidRPr="004C68CD" w14:paraId="459DDC27" w14:textId="77777777" w:rsidTr="0067005D">
        <w:trPr>
          <w:gridAfter w:val="1"/>
          <w:wAfter w:w="6" w:type="dxa"/>
          <w:trHeight w:val="353"/>
        </w:trPr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04792B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95778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38D5" w14:textId="2A1846F5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sz w:val="18"/>
                <w:szCs w:val="18"/>
              </w:rPr>
              <w:t>Biur</w:t>
            </w:r>
            <w:r>
              <w:rPr>
                <w:rFonts w:ascii="Verdana" w:hAnsi="Verdana" w:cs="Tahoma"/>
                <w:sz w:val="18"/>
                <w:szCs w:val="18"/>
              </w:rPr>
              <w:t>o dl</w:t>
            </w:r>
            <w:r w:rsidRPr="004C68CD">
              <w:rPr>
                <w:rFonts w:ascii="Verdana" w:hAnsi="Verdana" w:cs="Tahoma"/>
                <w:sz w:val="18"/>
                <w:szCs w:val="18"/>
              </w:rPr>
              <w:t>a nauczyciela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2736" w14:textId="4BE31D0F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Wymiar blatu </w:t>
            </w:r>
            <w:proofErr w:type="spellStart"/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gł.x</w:t>
            </w:r>
            <w:proofErr w:type="spellEnd"/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szer. x wys.</w:t>
            </w:r>
          </w:p>
          <w:p w14:paraId="3863217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9F2EA1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130 x 55 cm, wys.76 cm</w:t>
            </w:r>
          </w:p>
          <w:p w14:paraId="3DAB0736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741BFB62" w14:textId="7566314D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Kontener na dokumenty podwieszany zamykany na zamek</w:t>
            </w:r>
          </w:p>
          <w:p w14:paraId="5947F7F9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61CF07AB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Materiał: płyta laminowana gr. min 18 mm</w:t>
            </w:r>
          </w:p>
          <w:p w14:paraId="5E662806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Obrzeże PCV 2 mm</w:t>
            </w:r>
          </w:p>
          <w:p w14:paraId="2536B0B5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0850234E" w14:textId="5AE9BBF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Kolor: blatu kontenera (do ustalenia z zamawiającym)</w:t>
            </w:r>
          </w:p>
          <w:p w14:paraId="658EAC8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6DBD8C84" w14:textId="5EF3FE66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Stelaż biurka metalowy (aluminium lub stal) malowany proszkowo Kolor: do ustalenia z zamawiającym</w:t>
            </w:r>
          </w:p>
          <w:p w14:paraId="506CF455" w14:textId="39BB1C08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9D06" w14:textId="36FC4B44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C80AFD">
              <w:rPr>
                <w:rFonts w:ascii="Verdana" w:hAnsi="Verdan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1433B81" wp14:editId="2C76ECAE">
                  <wp:extent cx="1324610" cy="1324610"/>
                  <wp:effectExtent l="0" t="0" r="8890" b="8890"/>
                  <wp:docPr id="170768682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A10EC" w14:textId="57367AC2" w:rsidR="00291908" w:rsidRPr="00C80AF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C80AFD">
              <w:rPr>
                <w:rFonts w:ascii="Verdana" w:hAnsi="Verdana" w:cs="Tahoma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C7DB9B3" wp14:editId="713229B5">
                  <wp:extent cx="1341120" cy="985313"/>
                  <wp:effectExtent l="0" t="0" r="0" b="5715"/>
                  <wp:docPr id="32499039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222" cy="100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9731E" w14:textId="77777777" w:rsidR="00291908" w:rsidRPr="00C80AF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5E9E31F8" w14:textId="77777777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43F5" w14:textId="5224E553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1</w:t>
            </w: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szt.</w:t>
            </w: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291908" w:rsidRPr="004C68CD" w14:paraId="154D7292" w14:textId="77777777" w:rsidTr="0067005D">
        <w:trPr>
          <w:gridAfter w:val="1"/>
          <w:wAfter w:w="6" w:type="dxa"/>
          <w:trHeight w:val="415"/>
        </w:trPr>
        <w:tc>
          <w:tcPr>
            <w:tcW w:w="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3AF51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8687" w14:textId="77777777" w:rsidR="00291908" w:rsidRPr="004C68CD" w:rsidRDefault="00291908" w:rsidP="00291908">
            <w:pPr>
              <w:suppressAutoHyphens w:val="0"/>
              <w:spacing w:line="21" w:lineRule="atLeast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A330" w14:textId="3357ADAE" w:rsidR="00291908" w:rsidRPr="004C68CD" w:rsidRDefault="00291908" w:rsidP="00291908">
            <w:pPr>
              <w:suppressAutoHyphens w:val="0"/>
              <w:spacing w:line="21" w:lineRule="atLeast"/>
              <w:ind w:left="75"/>
              <w:contextualSpacing/>
              <w:jc w:val="both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</w:rPr>
              <w:t>K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rzesł</w:t>
            </w:r>
            <w:r>
              <w:rPr>
                <w:rFonts w:ascii="Verdana" w:hAnsi="Verdana" w:cs="Tahoma"/>
                <w:sz w:val="18"/>
                <w:szCs w:val="18"/>
              </w:rPr>
              <w:t>o</w:t>
            </w:r>
            <w:r w:rsidRPr="004C68CD">
              <w:rPr>
                <w:rFonts w:ascii="Verdana" w:hAnsi="Verdana" w:cs="Tahoma"/>
                <w:sz w:val="18"/>
                <w:szCs w:val="18"/>
              </w:rPr>
              <w:t xml:space="preserve"> obrotowe</w:t>
            </w:r>
            <w:r>
              <w:rPr>
                <w:rFonts w:ascii="Verdana" w:hAnsi="Verdana" w:cs="Tahoma"/>
                <w:sz w:val="18"/>
                <w:szCs w:val="18"/>
              </w:rPr>
              <w:t xml:space="preserve">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regulowane</w:t>
            </w:r>
            <w:r>
              <w:rPr>
                <w:rFonts w:ascii="Verdana" w:hAnsi="Verdana" w:cs="Tahoma"/>
                <w:sz w:val="18"/>
                <w:szCs w:val="18"/>
              </w:rPr>
              <w:t xml:space="preserve"> </w:t>
            </w:r>
            <w:r w:rsidRPr="004C68CD">
              <w:rPr>
                <w:rFonts w:ascii="Verdana" w:hAnsi="Verdana" w:cs="Tahoma"/>
                <w:sz w:val="18"/>
                <w:szCs w:val="18"/>
              </w:rPr>
              <w:t>dla nauczyciela</w:t>
            </w:r>
          </w:p>
        </w:tc>
        <w:tc>
          <w:tcPr>
            <w:tcW w:w="27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6E37" w14:textId="2727B685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Krzesło biurowe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obrotowe na kółkach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z mechanizmem ACTIVE, miękkim tapicerowanym tkaniną polipropylenową siedziskiem i wysokim oparciem oraz stałymi podłokietnikami.</w:t>
            </w:r>
          </w:p>
          <w:p w14:paraId="768E432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szerokość/głębokość siedziska: 46 x 43 cm • średnica podstawy: 64,5 cm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05B02EBA" w14:textId="01F7D47A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całkowita wysokość: 100-117 cm</w:t>
            </w:r>
          </w:p>
          <w:p w14:paraId="4F2018B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Siedzisko: szkielet wykonany ze sklejki, obłożony gąbk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ą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.</w:t>
            </w:r>
          </w:p>
          <w:p w14:paraId="48496BBE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Oparcie: szkielet wykonany z tworzywa sztucznego i obłożony gąbką.</w:t>
            </w:r>
          </w:p>
          <w:p w14:paraId="3939D55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Podłokietniki stałe, z tworzywa sztucznego. </w:t>
            </w:r>
          </w:p>
          <w:p w14:paraId="620E05A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Podstawa z tworzywa sztucznego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lub metalu</w:t>
            </w:r>
          </w:p>
          <w:p w14:paraId="78390AFF" w14:textId="5EFA1EFD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Samohamowne kółka do powierzchni miękkich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(kauczukowe lub gumowe lub silikonowe)</w:t>
            </w:r>
          </w:p>
          <w:p w14:paraId="1581ADF1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Mechanizm Active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funkcje:</w:t>
            </w:r>
          </w:p>
          <w:p w14:paraId="3210C853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synchroniczne odchylanie się siedziska i oparcia w stosunku 2:1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7FC18DF5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blokada siedziska i oparcia w 5 pozycjach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38325090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maksymalny kąt wychylenia oparcia wynosi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lastRenderedPageBreak/>
              <w:t>19° przy 8° odchylenia siedziska</w:t>
            </w:r>
          </w:p>
          <w:p w14:paraId="35E419AA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regulacja siły oporu oparcia za pomocą pokrętła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2F736605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swobodne kołysanie się</w:t>
            </w:r>
          </w:p>
          <w:p w14:paraId="4348589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proofErr w:type="spellStart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Anti</w:t>
            </w:r>
            <w:proofErr w:type="spellEnd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–</w:t>
            </w:r>
            <w:proofErr w:type="spellStart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Shock</w:t>
            </w:r>
            <w:proofErr w:type="spellEnd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zabezpieczenie przed uderzeniem oparcia w plecy użytkownika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53C6597A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proofErr w:type="spellStart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Up</w:t>
            </w:r>
            <w:proofErr w:type="spellEnd"/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-Down – regulowana wysokość oparcia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  <w:p w14:paraId="26D1EAA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- regulacja wysokości krzesła za pomocą podnośnika pneumatyczneg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o,</w:t>
            </w:r>
          </w:p>
          <w:p w14:paraId="602864DE" w14:textId="488DD6D7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1F6052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wysokość siedziska regulowana: 44,5-58 cm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,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8FC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725551D4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5061EB83" w14:textId="77777777" w:rsidR="00291908" w:rsidRPr="001F6052" w:rsidRDefault="00291908" w:rsidP="00291908">
            <w:pPr>
              <w:suppressAutoHyphens w:val="0"/>
              <w:spacing w:line="21" w:lineRule="atLeast"/>
              <w:rPr>
                <w:rFonts w:cs="Times New Roman"/>
                <w:szCs w:val="24"/>
                <w:lang w:eastAsia="pl-PL"/>
              </w:rPr>
            </w:pPr>
            <w:r w:rsidRPr="001F6052">
              <w:rPr>
                <w:rFonts w:cs="Times New Roman"/>
                <w:noProof/>
                <w:szCs w:val="24"/>
                <w:lang w:eastAsia="pl-PL"/>
              </w:rPr>
              <w:drawing>
                <wp:inline distT="0" distB="0" distL="0" distR="0" wp14:anchorId="5794ED29" wp14:editId="23E34B88">
                  <wp:extent cx="1470660" cy="14706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4BF6F" w14:textId="77777777" w:rsidR="00291908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  <w:p w14:paraId="0E3D3AD5" w14:textId="77777777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407B" w14:textId="68635E49" w:rsidR="00291908" w:rsidRPr="004C68CD" w:rsidRDefault="00291908" w:rsidP="00291908">
            <w:pPr>
              <w:suppressAutoHyphens w:val="0"/>
              <w:spacing w:line="21" w:lineRule="atLeast"/>
              <w:jc w:val="center"/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</w:pP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1 </w:t>
            </w:r>
            <w:r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>szt.</w:t>
            </w:r>
            <w:r w:rsidRPr="004C68CD">
              <w:rPr>
                <w:rFonts w:ascii="Verdana" w:hAnsi="Verdana" w:cs="Tahoma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</w:tr>
    </w:tbl>
    <w:p w14:paraId="7BC3F9A3" w14:textId="77777777" w:rsidR="0067005D" w:rsidRPr="00A2695C" w:rsidRDefault="0067005D" w:rsidP="00870B0B">
      <w:pPr>
        <w:pStyle w:val="NormalnyWeb"/>
        <w:tabs>
          <w:tab w:val="left" w:pos="900"/>
        </w:tabs>
        <w:spacing w:before="0" w:after="0" w:line="360" w:lineRule="auto"/>
        <w:ind w:hanging="357"/>
        <w:jc w:val="right"/>
        <w:rPr>
          <w:rFonts w:ascii="Verdana" w:hAnsi="Verdana"/>
          <w:sz w:val="20"/>
          <w:szCs w:val="20"/>
        </w:rPr>
      </w:pPr>
    </w:p>
    <w:sectPr w:rsidR="0067005D" w:rsidRPr="00A2695C" w:rsidSect="00721C44">
      <w:headerReference w:type="default" r:id="rId16"/>
      <w:footerReference w:type="default" r:id="rId17"/>
      <w:pgSz w:w="11906" w:h="16838"/>
      <w:pgMar w:top="1418" w:right="1418" w:bottom="1418" w:left="1418" w:header="709" w:footer="826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CEBC0" w14:textId="77777777" w:rsidR="00C72FAD" w:rsidRDefault="00C72FAD">
      <w:r>
        <w:separator/>
      </w:r>
    </w:p>
  </w:endnote>
  <w:endnote w:type="continuationSeparator" w:id="0">
    <w:p w14:paraId="1B12F3AC" w14:textId="77777777" w:rsidR="00C72FAD" w:rsidRDefault="00C7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Calibri"/>
    <w:charset w:val="EE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furtGothic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2797C" w14:textId="0D4814AF" w:rsidR="00FC2D0B" w:rsidRPr="00FC2D0B" w:rsidRDefault="00FC2D0B" w:rsidP="00FC2D0B">
    <w:pPr>
      <w:spacing w:line="22" w:lineRule="atLeast"/>
      <w:rPr>
        <w:rFonts w:ascii="Tahoma" w:eastAsia="Calibri" w:hAnsi="Tahoma" w:cs="Tahoma"/>
        <w:sz w:val="18"/>
        <w:szCs w:val="18"/>
      </w:rPr>
    </w:pPr>
    <w:bookmarkStart w:id="5" w:name="_Hlk213962381"/>
    <w:r w:rsidRPr="00FC2D0B">
      <w:rPr>
        <w:rFonts w:ascii="Tahoma" w:eastAsia="Calibri" w:hAnsi="Tahoma" w:cs="Tahoma"/>
        <w:sz w:val="18"/>
        <w:szCs w:val="18"/>
      </w:rPr>
      <w:t xml:space="preserve">Znak sprawy: </w:t>
    </w:r>
    <w:bookmarkStart w:id="6" w:name="_Hlk160525169"/>
    <w:r w:rsidRPr="00FC2D0B">
      <w:rPr>
        <w:rFonts w:ascii="Tahoma" w:eastAsia="Calibri" w:hAnsi="Tahoma" w:cs="Tahoma"/>
        <w:sz w:val="18"/>
        <w:szCs w:val="18"/>
      </w:rPr>
      <w:t>ZBI.271.2.</w:t>
    </w:r>
    <w:r w:rsidR="00DC2620">
      <w:rPr>
        <w:rFonts w:ascii="Tahoma" w:eastAsia="Calibri" w:hAnsi="Tahoma" w:cs="Tahoma"/>
        <w:sz w:val="18"/>
        <w:szCs w:val="18"/>
      </w:rPr>
      <w:t>30</w:t>
    </w:r>
    <w:r w:rsidRPr="00FC2D0B">
      <w:rPr>
        <w:rFonts w:ascii="Tahoma" w:eastAsia="Calibri" w:hAnsi="Tahoma" w:cs="Tahoma"/>
        <w:sz w:val="18"/>
        <w:szCs w:val="18"/>
      </w:rPr>
      <w:t>.202</w:t>
    </w:r>
    <w:bookmarkEnd w:id="6"/>
    <w:r w:rsidRPr="00FC2D0B">
      <w:rPr>
        <w:rFonts w:ascii="Tahoma" w:eastAsia="Calibri" w:hAnsi="Tahoma" w:cs="Tahoma"/>
        <w:sz w:val="18"/>
        <w:szCs w:val="18"/>
      </w:rPr>
      <w:t>5</w:t>
    </w:r>
  </w:p>
  <w:bookmarkEnd w:id="5"/>
  <w:p w14:paraId="2E942983" w14:textId="2AC464A3" w:rsidR="00721C44" w:rsidRPr="00FC2D0B" w:rsidRDefault="00721C44">
    <w:pPr>
      <w:pStyle w:val="Stopka"/>
      <w:jc w:val="right"/>
      <w:rPr>
        <w:rFonts w:ascii="Tahoma" w:hAnsi="Tahoma" w:cs="Tahoma"/>
        <w:i/>
        <w:iCs/>
        <w:sz w:val="18"/>
        <w:szCs w:val="18"/>
      </w:rPr>
    </w:pPr>
    <w:r w:rsidRPr="00FC2D0B">
      <w:rPr>
        <w:rFonts w:ascii="Tahoma" w:hAnsi="Tahoma" w:cs="Tahoma"/>
        <w:i/>
        <w:iCs/>
        <w:sz w:val="18"/>
        <w:szCs w:val="18"/>
      </w:rPr>
      <w:t xml:space="preserve">Strona </w:t>
    </w:r>
    <w:r w:rsidRPr="00FC2D0B">
      <w:rPr>
        <w:rFonts w:ascii="Tahoma" w:hAnsi="Tahoma" w:cs="Tahoma"/>
        <w:i/>
        <w:iCs/>
        <w:sz w:val="18"/>
        <w:szCs w:val="18"/>
      </w:rPr>
      <w:fldChar w:fldCharType="begin"/>
    </w:r>
    <w:r w:rsidRPr="00FC2D0B">
      <w:rPr>
        <w:rFonts w:ascii="Tahoma" w:hAnsi="Tahoma" w:cs="Tahoma"/>
        <w:i/>
        <w:iCs/>
        <w:sz w:val="18"/>
        <w:szCs w:val="18"/>
      </w:rPr>
      <w:instrText>PAGE</w:instrText>
    </w:r>
    <w:r w:rsidRPr="00FC2D0B">
      <w:rPr>
        <w:rFonts w:ascii="Tahoma" w:hAnsi="Tahoma" w:cs="Tahoma"/>
        <w:i/>
        <w:iCs/>
        <w:sz w:val="18"/>
        <w:szCs w:val="18"/>
      </w:rPr>
      <w:fldChar w:fldCharType="separate"/>
    </w:r>
    <w:r w:rsidRPr="00FC2D0B">
      <w:rPr>
        <w:rFonts w:ascii="Tahoma" w:hAnsi="Tahoma" w:cs="Tahoma"/>
        <w:i/>
        <w:iCs/>
        <w:sz w:val="18"/>
        <w:szCs w:val="18"/>
      </w:rPr>
      <w:t>2</w:t>
    </w:r>
    <w:r w:rsidRPr="00FC2D0B">
      <w:rPr>
        <w:rFonts w:ascii="Tahoma" w:hAnsi="Tahoma" w:cs="Tahoma"/>
        <w:i/>
        <w:iCs/>
        <w:sz w:val="18"/>
        <w:szCs w:val="18"/>
      </w:rPr>
      <w:fldChar w:fldCharType="end"/>
    </w:r>
    <w:r w:rsidRPr="00FC2D0B">
      <w:rPr>
        <w:rFonts w:ascii="Tahoma" w:hAnsi="Tahoma" w:cs="Tahoma"/>
        <w:i/>
        <w:iCs/>
        <w:sz w:val="18"/>
        <w:szCs w:val="18"/>
      </w:rPr>
      <w:t xml:space="preserve"> z </w:t>
    </w:r>
    <w:r w:rsidRPr="00FC2D0B">
      <w:rPr>
        <w:rFonts w:ascii="Tahoma" w:hAnsi="Tahoma" w:cs="Tahoma"/>
        <w:i/>
        <w:iCs/>
        <w:sz w:val="18"/>
        <w:szCs w:val="18"/>
      </w:rPr>
      <w:fldChar w:fldCharType="begin"/>
    </w:r>
    <w:r w:rsidRPr="00FC2D0B">
      <w:rPr>
        <w:rFonts w:ascii="Tahoma" w:hAnsi="Tahoma" w:cs="Tahoma"/>
        <w:i/>
        <w:iCs/>
        <w:sz w:val="18"/>
        <w:szCs w:val="18"/>
      </w:rPr>
      <w:instrText>NUMPAGES</w:instrText>
    </w:r>
    <w:r w:rsidRPr="00FC2D0B">
      <w:rPr>
        <w:rFonts w:ascii="Tahoma" w:hAnsi="Tahoma" w:cs="Tahoma"/>
        <w:i/>
        <w:iCs/>
        <w:sz w:val="18"/>
        <w:szCs w:val="18"/>
      </w:rPr>
      <w:fldChar w:fldCharType="separate"/>
    </w:r>
    <w:r w:rsidRPr="00FC2D0B">
      <w:rPr>
        <w:rFonts w:ascii="Tahoma" w:hAnsi="Tahoma" w:cs="Tahoma"/>
        <w:i/>
        <w:iCs/>
        <w:sz w:val="18"/>
        <w:szCs w:val="18"/>
      </w:rPr>
      <w:t>2</w:t>
    </w:r>
    <w:r w:rsidRPr="00FC2D0B">
      <w:rPr>
        <w:rFonts w:ascii="Tahoma" w:hAnsi="Tahoma" w:cs="Tahoma"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C3805" w14:textId="77777777" w:rsidR="00C72FAD" w:rsidRDefault="00C72FAD">
      <w:r>
        <w:separator/>
      </w:r>
    </w:p>
  </w:footnote>
  <w:footnote w:type="continuationSeparator" w:id="0">
    <w:p w14:paraId="14567B19" w14:textId="77777777" w:rsidR="00C72FAD" w:rsidRDefault="00C72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CAE92" w14:textId="67D15BED" w:rsidR="008E2C24" w:rsidRDefault="00F01AEC">
    <w:pPr>
      <w:jc w:val="center"/>
      <w:rPr>
        <w:rFonts w:ascii="Verdana" w:hAnsi="Verdana" w:cs="Verdana"/>
        <w:sz w:val="20"/>
      </w:rPr>
    </w:pPr>
    <w:bookmarkStart w:id="3" w:name="_Hlk206389040"/>
    <w:bookmarkStart w:id="4" w:name="_Hlk206389041"/>
    <w:r w:rsidRPr="000A1AFF">
      <w:rPr>
        <w:noProof/>
      </w:rPr>
      <w:drawing>
        <wp:inline distT="0" distB="0" distL="0" distR="0" wp14:anchorId="556CC704" wp14:editId="5426993B">
          <wp:extent cx="5760720" cy="609600"/>
          <wp:effectExtent l="0" t="0" r="0" b="0"/>
          <wp:docPr id="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79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108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92" w:hanging="432"/>
      </w:pPr>
      <w:rPr>
        <w:rFonts w:ascii="Verdana" w:hAnsi="Verdana" w:cs="Verdana"/>
        <w:b/>
        <w:bCs/>
        <w:color w:val="000000"/>
        <w:kern w:val="1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936" w:hanging="576"/>
      </w:pPr>
      <w:rPr>
        <w:rFonts w:ascii="Verdana" w:hAnsi="Verdana" w:cs="Verdana"/>
        <w:b/>
        <w:bCs/>
        <w:color w:val="000000"/>
        <w:kern w:val="1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720"/>
      </w:pPr>
      <w:rPr>
        <w:rFonts w:ascii="Symbol" w:hAnsi="Symbol" w:cs="Symbo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2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3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5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6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944" w:hanging="1584"/>
      </w:pPr>
    </w:lvl>
  </w:abstractNum>
  <w:abstractNum w:abstractNumId="2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b w:val="0"/>
        <w:bCs w:val="0"/>
        <w:sz w:val="20"/>
      </w:rPr>
    </w:lvl>
  </w:abstractNum>
  <w:abstractNum w:abstractNumId="3" w15:restartNumberingAfterBreak="0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singleLevel"/>
    <w:tmpl w:val="00000005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Open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OpenSymbol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9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2" w15:restartNumberingAfterBreak="0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OpenSymbol"/>
        <w:color w:val="000000"/>
        <w:sz w:val="20"/>
        <w:szCs w:val="20"/>
      </w:rPr>
    </w:lvl>
  </w:abstractNum>
  <w:abstractNum w:abstractNumId="14" w15:restartNumberingAfterBreak="0">
    <w:nsid w:val="02E83FDA"/>
    <w:multiLevelType w:val="hybridMultilevel"/>
    <w:tmpl w:val="9BFA55AC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03836CB7"/>
    <w:multiLevelType w:val="hybridMultilevel"/>
    <w:tmpl w:val="DE9CC172"/>
    <w:lvl w:ilvl="0" w:tplc="8E04A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830E25"/>
    <w:multiLevelType w:val="multilevel"/>
    <w:tmpl w:val="560ECEA4"/>
    <w:lvl w:ilvl="0">
      <w:start w:val="2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36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3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3" w:hanging="2520"/>
      </w:pPr>
      <w:rPr>
        <w:rFonts w:hint="default"/>
      </w:rPr>
    </w:lvl>
  </w:abstractNum>
  <w:abstractNum w:abstractNumId="17" w15:restartNumberingAfterBreak="0">
    <w:nsid w:val="0A2A0CCA"/>
    <w:multiLevelType w:val="hybridMultilevel"/>
    <w:tmpl w:val="53F0929A"/>
    <w:lvl w:ilvl="0" w:tplc="553E942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2F666D"/>
    <w:multiLevelType w:val="hybridMultilevel"/>
    <w:tmpl w:val="3CA4AA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64D24"/>
    <w:multiLevelType w:val="multilevel"/>
    <w:tmpl w:val="DEEEF49C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84757D"/>
    <w:multiLevelType w:val="multilevel"/>
    <w:tmpl w:val="1384757D"/>
    <w:lvl w:ilvl="0">
      <w:start w:val="1"/>
      <w:numFmt w:val="decimal"/>
      <w:lvlText w:val="%1)"/>
      <w:lvlJc w:val="left"/>
      <w:pPr>
        <w:ind w:left="1069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6600E64"/>
    <w:multiLevelType w:val="hybridMultilevel"/>
    <w:tmpl w:val="6CAA4F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B9262A"/>
    <w:multiLevelType w:val="multilevel"/>
    <w:tmpl w:val="816E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F2E698A"/>
    <w:multiLevelType w:val="hybridMultilevel"/>
    <w:tmpl w:val="4C6C3B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B71331"/>
    <w:multiLevelType w:val="multilevel"/>
    <w:tmpl w:val="0AAA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6914333"/>
    <w:multiLevelType w:val="hybridMultilevel"/>
    <w:tmpl w:val="80024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A8269E"/>
    <w:multiLevelType w:val="multilevel"/>
    <w:tmpl w:val="8E00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F04E6D"/>
    <w:multiLevelType w:val="multilevel"/>
    <w:tmpl w:val="DF90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0A028DD"/>
    <w:multiLevelType w:val="hybridMultilevel"/>
    <w:tmpl w:val="E5104FCE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D3E3450"/>
    <w:multiLevelType w:val="multilevel"/>
    <w:tmpl w:val="2D08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2B04EA"/>
    <w:multiLevelType w:val="hybridMultilevel"/>
    <w:tmpl w:val="76D65A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605196"/>
    <w:multiLevelType w:val="multilevel"/>
    <w:tmpl w:val="6290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861BC7"/>
    <w:multiLevelType w:val="hybridMultilevel"/>
    <w:tmpl w:val="9A289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C049BA"/>
    <w:multiLevelType w:val="hybridMultilevel"/>
    <w:tmpl w:val="D9763F58"/>
    <w:lvl w:ilvl="0" w:tplc="89E23FD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BA4452F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C61319"/>
    <w:multiLevelType w:val="multilevel"/>
    <w:tmpl w:val="AD226BE2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upperLetter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5" w15:restartNumberingAfterBreak="0">
    <w:nsid w:val="466F56AE"/>
    <w:multiLevelType w:val="multilevel"/>
    <w:tmpl w:val="4CDA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90E55EC"/>
    <w:multiLevelType w:val="multilevel"/>
    <w:tmpl w:val="1384757D"/>
    <w:lvl w:ilvl="0">
      <w:start w:val="1"/>
      <w:numFmt w:val="decimal"/>
      <w:lvlText w:val="%1)"/>
      <w:lvlJc w:val="left"/>
      <w:pPr>
        <w:ind w:left="1069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9DE16ED"/>
    <w:multiLevelType w:val="multilevel"/>
    <w:tmpl w:val="7AF4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711371"/>
    <w:multiLevelType w:val="hybridMultilevel"/>
    <w:tmpl w:val="EF565A80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04150019">
      <w:start w:val="1"/>
      <w:numFmt w:val="lowerLetter"/>
      <w:lvlText w:val="%2."/>
      <w:lvlJc w:val="left"/>
      <w:pPr>
        <w:ind w:left="1439" w:hanging="360"/>
      </w:pPr>
    </w:lvl>
    <w:lvl w:ilvl="2" w:tplc="0415001B">
      <w:start w:val="1"/>
      <w:numFmt w:val="lowerRoman"/>
      <w:lvlText w:val="%3."/>
      <w:lvlJc w:val="right"/>
      <w:pPr>
        <w:ind w:left="2159" w:hanging="180"/>
      </w:pPr>
    </w:lvl>
    <w:lvl w:ilvl="3" w:tplc="0415000F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9" w15:restartNumberingAfterBreak="0">
    <w:nsid w:val="5291484D"/>
    <w:multiLevelType w:val="hybridMultilevel"/>
    <w:tmpl w:val="E2D006B6"/>
    <w:lvl w:ilvl="0" w:tplc="89E23FD4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B86817"/>
    <w:multiLevelType w:val="hybridMultilevel"/>
    <w:tmpl w:val="2BACF24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5ACA4B93"/>
    <w:multiLevelType w:val="hybridMultilevel"/>
    <w:tmpl w:val="1B0ABFDC"/>
    <w:lvl w:ilvl="0" w:tplc="8E04A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B2D01"/>
    <w:multiLevelType w:val="hybridMultilevel"/>
    <w:tmpl w:val="840A06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AB6683"/>
    <w:multiLevelType w:val="hybridMultilevel"/>
    <w:tmpl w:val="F8068E82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FB90BEF"/>
    <w:multiLevelType w:val="hybridMultilevel"/>
    <w:tmpl w:val="0A8AC9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6B7C43BC"/>
    <w:multiLevelType w:val="hybridMultilevel"/>
    <w:tmpl w:val="6862FADE"/>
    <w:lvl w:ilvl="0" w:tplc="49FA67A4">
      <w:start w:val="1"/>
      <w:numFmt w:val="lowerLetter"/>
      <w:lvlText w:val="%1)"/>
      <w:lvlJc w:val="left"/>
      <w:pPr>
        <w:ind w:left="744" w:hanging="3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9C2436"/>
    <w:multiLevelType w:val="hybridMultilevel"/>
    <w:tmpl w:val="B54242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F35651"/>
    <w:multiLevelType w:val="hybridMultilevel"/>
    <w:tmpl w:val="6E8A09AA"/>
    <w:lvl w:ilvl="0" w:tplc="7B3C508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3E1CBE"/>
    <w:multiLevelType w:val="hybridMultilevel"/>
    <w:tmpl w:val="49388092"/>
    <w:lvl w:ilvl="0" w:tplc="D3A4D1F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bCs w:val="0"/>
      </w:rPr>
    </w:lvl>
    <w:lvl w:ilvl="1" w:tplc="06C63886">
      <w:start w:val="1"/>
      <w:numFmt w:val="lowerLetter"/>
      <w:lvlText w:val="%2)"/>
      <w:lvlJc w:val="left"/>
      <w:pPr>
        <w:ind w:left="17415" w:hanging="1633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D538A5"/>
    <w:multiLevelType w:val="multilevel"/>
    <w:tmpl w:val="B1B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EF97CED"/>
    <w:multiLevelType w:val="hybridMultilevel"/>
    <w:tmpl w:val="E06ADF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003033">
    <w:abstractNumId w:val="0"/>
  </w:num>
  <w:num w:numId="2" w16cid:durableId="1735616782">
    <w:abstractNumId w:val="1"/>
  </w:num>
  <w:num w:numId="3" w16cid:durableId="191676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1561625">
    <w:abstractNumId w:val="47"/>
  </w:num>
  <w:num w:numId="5" w16cid:durableId="1353724837">
    <w:abstractNumId w:val="17"/>
  </w:num>
  <w:num w:numId="6" w16cid:durableId="2111505119">
    <w:abstractNumId w:val="31"/>
  </w:num>
  <w:num w:numId="7" w16cid:durableId="1588343503">
    <w:abstractNumId w:val="29"/>
  </w:num>
  <w:num w:numId="8" w16cid:durableId="2060779856">
    <w:abstractNumId w:val="22"/>
  </w:num>
  <w:num w:numId="9" w16cid:durableId="103577402">
    <w:abstractNumId w:val="26"/>
  </w:num>
  <w:num w:numId="10" w16cid:durableId="1208839839">
    <w:abstractNumId w:val="37"/>
  </w:num>
  <w:num w:numId="11" w16cid:durableId="151529716">
    <w:abstractNumId w:val="35"/>
  </w:num>
  <w:num w:numId="12" w16cid:durableId="1395012074">
    <w:abstractNumId w:val="27"/>
  </w:num>
  <w:num w:numId="13" w16cid:durableId="208877254">
    <w:abstractNumId w:val="49"/>
  </w:num>
  <w:num w:numId="14" w16cid:durableId="1996299856">
    <w:abstractNumId w:val="14"/>
  </w:num>
  <w:num w:numId="15" w16cid:durableId="437600105">
    <w:abstractNumId w:val="24"/>
  </w:num>
  <w:num w:numId="16" w16cid:durableId="1384059084">
    <w:abstractNumId w:val="15"/>
  </w:num>
  <w:num w:numId="17" w16cid:durableId="1228229889">
    <w:abstractNumId w:val="20"/>
  </w:num>
  <w:num w:numId="18" w16cid:durableId="17125132">
    <w:abstractNumId w:val="48"/>
  </w:num>
  <w:num w:numId="19" w16cid:durableId="1148977763">
    <w:abstractNumId w:val="34"/>
  </w:num>
  <w:num w:numId="20" w16cid:durableId="1997538371">
    <w:abstractNumId w:val="16"/>
  </w:num>
  <w:num w:numId="21" w16cid:durableId="1126780377">
    <w:abstractNumId w:val="28"/>
  </w:num>
  <w:num w:numId="22" w16cid:durableId="1644578869">
    <w:abstractNumId w:val="43"/>
  </w:num>
  <w:num w:numId="23" w16cid:durableId="338896079">
    <w:abstractNumId w:val="42"/>
  </w:num>
  <w:num w:numId="24" w16cid:durableId="47188346">
    <w:abstractNumId w:val="30"/>
  </w:num>
  <w:num w:numId="25" w16cid:durableId="170728468">
    <w:abstractNumId w:val="40"/>
  </w:num>
  <w:num w:numId="26" w16cid:durableId="371729244">
    <w:abstractNumId w:val="33"/>
  </w:num>
  <w:num w:numId="27" w16cid:durableId="1755737360">
    <w:abstractNumId w:val="41"/>
  </w:num>
  <w:num w:numId="28" w16cid:durableId="965428853">
    <w:abstractNumId w:val="36"/>
  </w:num>
  <w:num w:numId="29" w16cid:durableId="1076828739">
    <w:abstractNumId w:val="25"/>
  </w:num>
  <w:num w:numId="30" w16cid:durableId="421680610">
    <w:abstractNumId w:val="50"/>
  </w:num>
  <w:num w:numId="31" w16cid:durableId="891890996">
    <w:abstractNumId w:val="46"/>
  </w:num>
  <w:num w:numId="32" w16cid:durableId="1772316939">
    <w:abstractNumId w:val="23"/>
  </w:num>
  <w:num w:numId="33" w16cid:durableId="1324356178">
    <w:abstractNumId w:val="21"/>
  </w:num>
  <w:num w:numId="34" w16cid:durableId="1410346754">
    <w:abstractNumId w:val="45"/>
  </w:num>
  <w:num w:numId="35" w16cid:durableId="1746487612">
    <w:abstractNumId w:val="38"/>
  </w:num>
  <w:num w:numId="36" w16cid:durableId="1269460207">
    <w:abstractNumId w:val="44"/>
  </w:num>
  <w:num w:numId="37" w16cid:durableId="1417480182">
    <w:abstractNumId w:val="18"/>
  </w:num>
  <w:num w:numId="38" w16cid:durableId="1565336342">
    <w:abstractNumId w:val="32"/>
  </w:num>
  <w:num w:numId="39" w16cid:durableId="483670391">
    <w:abstractNumId w:val="39"/>
  </w:num>
  <w:num w:numId="40" w16cid:durableId="2004818407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6D"/>
    <w:rsid w:val="000008D3"/>
    <w:rsid w:val="000018D6"/>
    <w:rsid w:val="00003DCF"/>
    <w:rsid w:val="00005074"/>
    <w:rsid w:val="00005C68"/>
    <w:rsid w:val="00007F76"/>
    <w:rsid w:val="00017A97"/>
    <w:rsid w:val="00020371"/>
    <w:rsid w:val="000213C3"/>
    <w:rsid w:val="000314B8"/>
    <w:rsid w:val="00032C06"/>
    <w:rsid w:val="0003334A"/>
    <w:rsid w:val="000400FE"/>
    <w:rsid w:val="0004391E"/>
    <w:rsid w:val="0004680D"/>
    <w:rsid w:val="000509E9"/>
    <w:rsid w:val="00055A3B"/>
    <w:rsid w:val="00060681"/>
    <w:rsid w:val="00060F8D"/>
    <w:rsid w:val="00064802"/>
    <w:rsid w:val="000759A7"/>
    <w:rsid w:val="00077BDB"/>
    <w:rsid w:val="00092CDB"/>
    <w:rsid w:val="00095C77"/>
    <w:rsid w:val="0009615A"/>
    <w:rsid w:val="00097BFD"/>
    <w:rsid w:val="000A01DE"/>
    <w:rsid w:val="000A533E"/>
    <w:rsid w:val="000A5965"/>
    <w:rsid w:val="000B476B"/>
    <w:rsid w:val="000C1041"/>
    <w:rsid w:val="000C15E5"/>
    <w:rsid w:val="000D07B9"/>
    <w:rsid w:val="000D3628"/>
    <w:rsid w:val="000D37CE"/>
    <w:rsid w:val="000D72B1"/>
    <w:rsid w:val="000E0C6F"/>
    <w:rsid w:val="000E551D"/>
    <w:rsid w:val="000E71C0"/>
    <w:rsid w:val="000F0E99"/>
    <w:rsid w:val="000F191B"/>
    <w:rsid w:val="000F5635"/>
    <w:rsid w:val="001042B0"/>
    <w:rsid w:val="00112B30"/>
    <w:rsid w:val="00113266"/>
    <w:rsid w:val="00117F86"/>
    <w:rsid w:val="001228E6"/>
    <w:rsid w:val="00125432"/>
    <w:rsid w:val="00126972"/>
    <w:rsid w:val="001269EF"/>
    <w:rsid w:val="001358FE"/>
    <w:rsid w:val="001411C5"/>
    <w:rsid w:val="001514A9"/>
    <w:rsid w:val="00152740"/>
    <w:rsid w:val="001533CB"/>
    <w:rsid w:val="0015583A"/>
    <w:rsid w:val="001562D4"/>
    <w:rsid w:val="001565A5"/>
    <w:rsid w:val="00160B77"/>
    <w:rsid w:val="0016453C"/>
    <w:rsid w:val="001647F1"/>
    <w:rsid w:val="00173AFF"/>
    <w:rsid w:val="00176EB4"/>
    <w:rsid w:val="0017752A"/>
    <w:rsid w:val="001808A0"/>
    <w:rsid w:val="001817C8"/>
    <w:rsid w:val="001825AD"/>
    <w:rsid w:val="001854D9"/>
    <w:rsid w:val="00185C7A"/>
    <w:rsid w:val="00185EFE"/>
    <w:rsid w:val="001904A9"/>
    <w:rsid w:val="00191586"/>
    <w:rsid w:val="00191E0C"/>
    <w:rsid w:val="00192852"/>
    <w:rsid w:val="00193B6F"/>
    <w:rsid w:val="001A5338"/>
    <w:rsid w:val="001A6498"/>
    <w:rsid w:val="001A6C61"/>
    <w:rsid w:val="001C3A27"/>
    <w:rsid w:val="001C4D8D"/>
    <w:rsid w:val="001C5F32"/>
    <w:rsid w:val="001C7A3B"/>
    <w:rsid w:val="001E005C"/>
    <w:rsid w:val="001E5D6E"/>
    <w:rsid w:val="001E7050"/>
    <w:rsid w:val="001F06FF"/>
    <w:rsid w:val="001F0999"/>
    <w:rsid w:val="001F40D9"/>
    <w:rsid w:val="001F57EF"/>
    <w:rsid w:val="001F6052"/>
    <w:rsid w:val="00206991"/>
    <w:rsid w:val="002109B8"/>
    <w:rsid w:val="002144F7"/>
    <w:rsid w:val="0021471B"/>
    <w:rsid w:val="002223CE"/>
    <w:rsid w:val="00227EF2"/>
    <w:rsid w:val="00231C26"/>
    <w:rsid w:val="002349CA"/>
    <w:rsid w:val="00235C4C"/>
    <w:rsid w:val="002438AB"/>
    <w:rsid w:val="0025016D"/>
    <w:rsid w:val="00253361"/>
    <w:rsid w:val="00253BF3"/>
    <w:rsid w:val="002573CD"/>
    <w:rsid w:val="00265B4C"/>
    <w:rsid w:val="00265F01"/>
    <w:rsid w:val="00266D22"/>
    <w:rsid w:val="00266D73"/>
    <w:rsid w:val="00270119"/>
    <w:rsid w:val="00273AA7"/>
    <w:rsid w:val="00273E09"/>
    <w:rsid w:val="002802A3"/>
    <w:rsid w:val="00281AF2"/>
    <w:rsid w:val="002840BF"/>
    <w:rsid w:val="00284509"/>
    <w:rsid w:val="00284AD0"/>
    <w:rsid w:val="00285FC0"/>
    <w:rsid w:val="00290C62"/>
    <w:rsid w:val="00291908"/>
    <w:rsid w:val="00292DF3"/>
    <w:rsid w:val="002939D6"/>
    <w:rsid w:val="00294332"/>
    <w:rsid w:val="002A65C4"/>
    <w:rsid w:val="002B48BE"/>
    <w:rsid w:val="002C0481"/>
    <w:rsid w:val="002C564E"/>
    <w:rsid w:val="002D082A"/>
    <w:rsid w:val="002D0A5B"/>
    <w:rsid w:val="002D3A38"/>
    <w:rsid w:val="002D4CD9"/>
    <w:rsid w:val="002D636B"/>
    <w:rsid w:val="002F0136"/>
    <w:rsid w:val="002F57A1"/>
    <w:rsid w:val="002F5FE9"/>
    <w:rsid w:val="00303D0F"/>
    <w:rsid w:val="0030468B"/>
    <w:rsid w:val="00305A39"/>
    <w:rsid w:val="00306366"/>
    <w:rsid w:val="00315AD6"/>
    <w:rsid w:val="00315E41"/>
    <w:rsid w:val="00317D6E"/>
    <w:rsid w:val="00322117"/>
    <w:rsid w:val="00323100"/>
    <w:rsid w:val="003300FF"/>
    <w:rsid w:val="00331B47"/>
    <w:rsid w:val="00332BA7"/>
    <w:rsid w:val="003330AD"/>
    <w:rsid w:val="003330D2"/>
    <w:rsid w:val="00334197"/>
    <w:rsid w:val="00334B87"/>
    <w:rsid w:val="003353A7"/>
    <w:rsid w:val="003376EE"/>
    <w:rsid w:val="00340044"/>
    <w:rsid w:val="0034606C"/>
    <w:rsid w:val="003465D9"/>
    <w:rsid w:val="003467B9"/>
    <w:rsid w:val="00346999"/>
    <w:rsid w:val="00350196"/>
    <w:rsid w:val="00350270"/>
    <w:rsid w:val="003535D6"/>
    <w:rsid w:val="0035551A"/>
    <w:rsid w:val="00356F2A"/>
    <w:rsid w:val="0036101F"/>
    <w:rsid w:val="00362374"/>
    <w:rsid w:val="003634C1"/>
    <w:rsid w:val="00364165"/>
    <w:rsid w:val="00372411"/>
    <w:rsid w:val="00374CAD"/>
    <w:rsid w:val="003808F2"/>
    <w:rsid w:val="0038230F"/>
    <w:rsid w:val="00382E3F"/>
    <w:rsid w:val="00383D27"/>
    <w:rsid w:val="00385599"/>
    <w:rsid w:val="003860D4"/>
    <w:rsid w:val="003879B3"/>
    <w:rsid w:val="00391043"/>
    <w:rsid w:val="003937CB"/>
    <w:rsid w:val="0039607C"/>
    <w:rsid w:val="003963D2"/>
    <w:rsid w:val="00397A3C"/>
    <w:rsid w:val="003A11A4"/>
    <w:rsid w:val="003A1FCC"/>
    <w:rsid w:val="003A771C"/>
    <w:rsid w:val="003B1FCA"/>
    <w:rsid w:val="003C1420"/>
    <w:rsid w:val="003C1F34"/>
    <w:rsid w:val="003E5166"/>
    <w:rsid w:val="003F38CA"/>
    <w:rsid w:val="00406268"/>
    <w:rsid w:val="00407FE5"/>
    <w:rsid w:val="004144D3"/>
    <w:rsid w:val="00422B1C"/>
    <w:rsid w:val="00422EDE"/>
    <w:rsid w:val="00427488"/>
    <w:rsid w:val="004309D0"/>
    <w:rsid w:val="0043530D"/>
    <w:rsid w:val="00436E12"/>
    <w:rsid w:val="0044580B"/>
    <w:rsid w:val="00447D25"/>
    <w:rsid w:val="00447F0A"/>
    <w:rsid w:val="00453323"/>
    <w:rsid w:val="00454ECB"/>
    <w:rsid w:val="00457309"/>
    <w:rsid w:val="004607F9"/>
    <w:rsid w:val="0046772F"/>
    <w:rsid w:val="004679F5"/>
    <w:rsid w:val="00474F43"/>
    <w:rsid w:val="00484572"/>
    <w:rsid w:val="00484A34"/>
    <w:rsid w:val="0048504F"/>
    <w:rsid w:val="00486ADE"/>
    <w:rsid w:val="004873BC"/>
    <w:rsid w:val="00491B5D"/>
    <w:rsid w:val="004938DF"/>
    <w:rsid w:val="004975A5"/>
    <w:rsid w:val="004A2405"/>
    <w:rsid w:val="004A330C"/>
    <w:rsid w:val="004A6DB4"/>
    <w:rsid w:val="004B36ED"/>
    <w:rsid w:val="004C06C6"/>
    <w:rsid w:val="004C5884"/>
    <w:rsid w:val="004C67D4"/>
    <w:rsid w:val="004C68CD"/>
    <w:rsid w:val="004D382D"/>
    <w:rsid w:val="004E04D7"/>
    <w:rsid w:val="004E0941"/>
    <w:rsid w:val="004E393A"/>
    <w:rsid w:val="004E5296"/>
    <w:rsid w:val="004F1893"/>
    <w:rsid w:val="004F19C7"/>
    <w:rsid w:val="004F2D64"/>
    <w:rsid w:val="005108E5"/>
    <w:rsid w:val="00512DF3"/>
    <w:rsid w:val="0051373C"/>
    <w:rsid w:val="00515242"/>
    <w:rsid w:val="00516B0B"/>
    <w:rsid w:val="005222D6"/>
    <w:rsid w:val="00522572"/>
    <w:rsid w:val="00523C32"/>
    <w:rsid w:val="0053173E"/>
    <w:rsid w:val="005319FC"/>
    <w:rsid w:val="00532A0D"/>
    <w:rsid w:val="00533524"/>
    <w:rsid w:val="00536A01"/>
    <w:rsid w:val="00536E8D"/>
    <w:rsid w:val="00540DB6"/>
    <w:rsid w:val="005433DA"/>
    <w:rsid w:val="00543D60"/>
    <w:rsid w:val="005461FD"/>
    <w:rsid w:val="00547404"/>
    <w:rsid w:val="00550F73"/>
    <w:rsid w:val="00554530"/>
    <w:rsid w:val="00555483"/>
    <w:rsid w:val="00555F45"/>
    <w:rsid w:val="005570A2"/>
    <w:rsid w:val="0056031B"/>
    <w:rsid w:val="00561170"/>
    <w:rsid w:val="00561B40"/>
    <w:rsid w:val="005622FA"/>
    <w:rsid w:val="0056372D"/>
    <w:rsid w:val="005650BF"/>
    <w:rsid w:val="00565381"/>
    <w:rsid w:val="00566826"/>
    <w:rsid w:val="005676F1"/>
    <w:rsid w:val="00570D4C"/>
    <w:rsid w:val="00572BE4"/>
    <w:rsid w:val="005740F7"/>
    <w:rsid w:val="00575B51"/>
    <w:rsid w:val="0058048D"/>
    <w:rsid w:val="005825E0"/>
    <w:rsid w:val="0058509B"/>
    <w:rsid w:val="00587660"/>
    <w:rsid w:val="00590FD9"/>
    <w:rsid w:val="00592AAE"/>
    <w:rsid w:val="00596514"/>
    <w:rsid w:val="005A21CA"/>
    <w:rsid w:val="005A7297"/>
    <w:rsid w:val="005A7FE0"/>
    <w:rsid w:val="005B1454"/>
    <w:rsid w:val="005C3CCE"/>
    <w:rsid w:val="005C53D8"/>
    <w:rsid w:val="005D0E40"/>
    <w:rsid w:val="005D2803"/>
    <w:rsid w:val="005D383D"/>
    <w:rsid w:val="005D64BB"/>
    <w:rsid w:val="005E63C0"/>
    <w:rsid w:val="005F20AD"/>
    <w:rsid w:val="005F50B2"/>
    <w:rsid w:val="005F5EB7"/>
    <w:rsid w:val="00601C8B"/>
    <w:rsid w:val="00611F05"/>
    <w:rsid w:val="00615E1D"/>
    <w:rsid w:val="0062038A"/>
    <w:rsid w:val="00620552"/>
    <w:rsid w:val="006250A8"/>
    <w:rsid w:val="00633A57"/>
    <w:rsid w:val="00640F53"/>
    <w:rsid w:val="006427DE"/>
    <w:rsid w:val="00655557"/>
    <w:rsid w:val="0066428E"/>
    <w:rsid w:val="0067005D"/>
    <w:rsid w:val="00672198"/>
    <w:rsid w:val="006748CF"/>
    <w:rsid w:val="0068209C"/>
    <w:rsid w:val="00682403"/>
    <w:rsid w:val="0068474B"/>
    <w:rsid w:val="00685C53"/>
    <w:rsid w:val="0069018B"/>
    <w:rsid w:val="006A37CE"/>
    <w:rsid w:val="006A3A4D"/>
    <w:rsid w:val="006A5F7E"/>
    <w:rsid w:val="006B1063"/>
    <w:rsid w:val="006B2119"/>
    <w:rsid w:val="006B41A9"/>
    <w:rsid w:val="006C0186"/>
    <w:rsid w:val="006C01F4"/>
    <w:rsid w:val="006C0351"/>
    <w:rsid w:val="006C4986"/>
    <w:rsid w:val="006D4201"/>
    <w:rsid w:val="006D572E"/>
    <w:rsid w:val="006D62DB"/>
    <w:rsid w:val="006E150A"/>
    <w:rsid w:val="006E1BE5"/>
    <w:rsid w:val="006E3824"/>
    <w:rsid w:val="006E67D2"/>
    <w:rsid w:val="006F6A3E"/>
    <w:rsid w:val="007011AE"/>
    <w:rsid w:val="00704A90"/>
    <w:rsid w:val="00706733"/>
    <w:rsid w:val="007135FA"/>
    <w:rsid w:val="00716124"/>
    <w:rsid w:val="00716141"/>
    <w:rsid w:val="00721C44"/>
    <w:rsid w:val="007244D9"/>
    <w:rsid w:val="00724EA1"/>
    <w:rsid w:val="00726C75"/>
    <w:rsid w:val="007275FE"/>
    <w:rsid w:val="0072788D"/>
    <w:rsid w:val="007307E4"/>
    <w:rsid w:val="00740B0A"/>
    <w:rsid w:val="0074255E"/>
    <w:rsid w:val="0075081C"/>
    <w:rsid w:val="00750F64"/>
    <w:rsid w:val="007543D1"/>
    <w:rsid w:val="007567B0"/>
    <w:rsid w:val="00760A77"/>
    <w:rsid w:val="00763BD9"/>
    <w:rsid w:val="0076644D"/>
    <w:rsid w:val="007739A3"/>
    <w:rsid w:val="007765C9"/>
    <w:rsid w:val="007818BB"/>
    <w:rsid w:val="007842B2"/>
    <w:rsid w:val="007843EE"/>
    <w:rsid w:val="00786E77"/>
    <w:rsid w:val="007930F1"/>
    <w:rsid w:val="007A1517"/>
    <w:rsid w:val="007A2230"/>
    <w:rsid w:val="007A4EB8"/>
    <w:rsid w:val="007A6836"/>
    <w:rsid w:val="007B37BB"/>
    <w:rsid w:val="007C06B1"/>
    <w:rsid w:val="007C0853"/>
    <w:rsid w:val="007C255A"/>
    <w:rsid w:val="007C277D"/>
    <w:rsid w:val="007C401F"/>
    <w:rsid w:val="007C41DF"/>
    <w:rsid w:val="007C4674"/>
    <w:rsid w:val="007C5DF7"/>
    <w:rsid w:val="007C7538"/>
    <w:rsid w:val="007D2838"/>
    <w:rsid w:val="007D31A3"/>
    <w:rsid w:val="007D3A41"/>
    <w:rsid w:val="007D447F"/>
    <w:rsid w:val="007D5258"/>
    <w:rsid w:val="007E1275"/>
    <w:rsid w:val="007F1B67"/>
    <w:rsid w:val="007F23E2"/>
    <w:rsid w:val="007F3080"/>
    <w:rsid w:val="007F3725"/>
    <w:rsid w:val="007F3C6E"/>
    <w:rsid w:val="00800BF7"/>
    <w:rsid w:val="008046F4"/>
    <w:rsid w:val="00811D41"/>
    <w:rsid w:val="00811FA9"/>
    <w:rsid w:val="008120CC"/>
    <w:rsid w:val="008166B1"/>
    <w:rsid w:val="0081742D"/>
    <w:rsid w:val="00822822"/>
    <w:rsid w:val="00823543"/>
    <w:rsid w:val="00835B68"/>
    <w:rsid w:val="00837A2D"/>
    <w:rsid w:val="0084135A"/>
    <w:rsid w:val="008413DD"/>
    <w:rsid w:val="00844F37"/>
    <w:rsid w:val="0085165D"/>
    <w:rsid w:val="00851DB0"/>
    <w:rsid w:val="008548EB"/>
    <w:rsid w:val="00864EBD"/>
    <w:rsid w:val="00870B0B"/>
    <w:rsid w:val="00875C05"/>
    <w:rsid w:val="0088080E"/>
    <w:rsid w:val="008829AD"/>
    <w:rsid w:val="00882B5E"/>
    <w:rsid w:val="00885ADB"/>
    <w:rsid w:val="008912BE"/>
    <w:rsid w:val="008942A1"/>
    <w:rsid w:val="008973BE"/>
    <w:rsid w:val="00897E24"/>
    <w:rsid w:val="008A268C"/>
    <w:rsid w:val="008A2EB4"/>
    <w:rsid w:val="008A4B80"/>
    <w:rsid w:val="008B093E"/>
    <w:rsid w:val="008B0ADB"/>
    <w:rsid w:val="008B7FBB"/>
    <w:rsid w:val="008C0EBE"/>
    <w:rsid w:val="008C16FD"/>
    <w:rsid w:val="008C3213"/>
    <w:rsid w:val="008C373E"/>
    <w:rsid w:val="008C3BCA"/>
    <w:rsid w:val="008C4FB4"/>
    <w:rsid w:val="008D0663"/>
    <w:rsid w:val="008D0DBB"/>
    <w:rsid w:val="008D1309"/>
    <w:rsid w:val="008D1BEE"/>
    <w:rsid w:val="008D2C23"/>
    <w:rsid w:val="008D50F2"/>
    <w:rsid w:val="008D5AEE"/>
    <w:rsid w:val="008D68F4"/>
    <w:rsid w:val="008D7741"/>
    <w:rsid w:val="008E2C24"/>
    <w:rsid w:val="008E6FB5"/>
    <w:rsid w:val="008E74DF"/>
    <w:rsid w:val="009049B9"/>
    <w:rsid w:val="009102C9"/>
    <w:rsid w:val="009118A3"/>
    <w:rsid w:val="00911A8A"/>
    <w:rsid w:val="00911A91"/>
    <w:rsid w:val="00911F6A"/>
    <w:rsid w:val="00915FCC"/>
    <w:rsid w:val="0092044A"/>
    <w:rsid w:val="009230B0"/>
    <w:rsid w:val="00923EEB"/>
    <w:rsid w:val="009351EE"/>
    <w:rsid w:val="00936BFB"/>
    <w:rsid w:val="00946502"/>
    <w:rsid w:val="009541EB"/>
    <w:rsid w:val="009565CF"/>
    <w:rsid w:val="009567CF"/>
    <w:rsid w:val="00956850"/>
    <w:rsid w:val="009615E7"/>
    <w:rsid w:val="00961922"/>
    <w:rsid w:val="0096285F"/>
    <w:rsid w:val="009652E4"/>
    <w:rsid w:val="00966F23"/>
    <w:rsid w:val="0097085D"/>
    <w:rsid w:val="009715CA"/>
    <w:rsid w:val="00975BC3"/>
    <w:rsid w:val="00976152"/>
    <w:rsid w:val="00980D8A"/>
    <w:rsid w:val="00981F28"/>
    <w:rsid w:val="00986D79"/>
    <w:rsid w:val="0098753E"/>
    <w:rsid w:val="00990020"/>
    <w:rsid w:val="009916AA"/>
    <w:rsid w:val="00996242"/>
    <w:rsid w:val="009A09F1"/>
    <w:rsid w:val="009A1903"/>
    <w:rsid w:val="009A19B7"/>
    <w:rsid w:val="009A31B9"/>
    <w:rsid w:val="009A6306"/>
    <w:rsid w:val="009A77CC"/>
    <w:rsid w:val="009B00F4"/>
    <w:rsid w:val="009B21BC"/>
    <w:rsid w:val="009B3FE1"/>
    <w:rsid w:val="009C0415"/>
    <w:rsid w:val="009C4B5D"/>
    <w:rsid w:val="009D0793"/>
    <w:rsid w:val="009D18F5"/>
    <w:rsid w:val="009D5B58"/>
    <w:rsid w:val="009E34EE"/>
    <w:rsid w:val="009E5C8B"/>
    <w:rsid w:val="009F1C60"/>
    <w:rsid w:val="009F2EA1"/>
    <w:rsid w:val="009F45D7"/>
    <w:rsid w:val="009F5149"/>
    <w:rsid w:val="00A020E8"/>
    <w:rsid w:val="00A02884"/>
    <w:rsid w:val="00A050FF"/>
    <w:rsid w:val="00A1516B"/>
    <w:rsid w:val="00A163DC"/>
    <w:rsid w:val="00A215E8"/>
    <w:rsid w:val="00A244EF"/>
    <w:rsid w:val="00A245BB"/>
    <w:rsid w:val="00A2695C"/>
    <w:rsid w:val="00A322AA"/>
    <w:rsid w:val="00A35470"/>
    <w:rsid w:val="00A42F16"/>
    <w:rsid w:val="00A516A9"/>
    <w:rsid w:val="00A53D42"/>
    <w:rsid w:val="00A578D3"/>
    <w:rsid w:val="00A610A2"/>
    <w:rsid w:val="00A61EF1"/>
    <w:rsid w:val="00A646E5"/>
    <w:rsid w:val="00A65438"/>
    <w:rsid w:val="00A71363"/>
    <w:rsid w:val="00A74858"/>
    <w:rsid w:val="00A81E0C"/>
    <w:rsid w:val="00A82684"/>
    <w:rsid w:val="00A93BA4"/>
    <w:rsid w:val="00A93C9E"/>
    <w:rsid w:val="00AA103D"/>
    <w:rsid w:val="00AA1B9D"/>
    <w:rsid w:val="00AA6B08"/>
    <w:rsid w:val="00AB29D8"/>
    <w:rsid w:val="00AC239F"/>
    <w:rsid w:val="00AC57B8"/>
    <w:rsid w:val="00AD4CC4"/>
    <w:rsid w:val="00AE1D1E"/>
    <w:rsid w:val="00AE23C2"/>
    <w:rsid w:val="00AE4346"/>
    <w:rsid w:val="00AE4C27"/>
    <w:rsid w:val="00AE559B"/>
    <w:rsid w:val="00AF0B81"/>
    <w:rsid w:val="00AF5AD2"/>
    <w:rsid w:val="00B01843"/>
    <w:rsid w:val="00B05043"/>
    <w:rsid w:val="00B15293"/>
    <w:rsid w:val="00B17B50"/>
    <w:rsid w:val="00B24AEF"/>
    <w:rsid w:val="00B31772"/>
    <w:rsid w:val="00B33CF1"/>
    <w:rsid w:val="00B40CFC"/>
    <w:rsid w:val="00B41C62"/>
    <w:rsid w:val="00B41E19"/>
    <w:rsid w:val="00B42576"/>
    <w:rsid w:val="00B43A64"/>
    <w:rsid w:val="00B458FE"/>
    <w:rsid w:val="00B47F7C"/>
    <w:rsid w:val="00B52081"/>
    <w:rsid w:val="00B52F21"/>
    <w:rsid w:val="00B552E6"/>
    <w:rsid w:val="00B5559A"/>
    <w:rsid w:val="00B62FAF"/>
    <w:rsid w:val="00B738CB"/>
    <w:rsid w:val="00B770F6"/>
    <w:rsid w:val="00B7760F"/>
    <w:rsid w:val="00B77BD2"/>
    <w:rsid w:val="00B80523"/>
    <w:rsid w:val="00B82AC8"/>
    <w:rsid w:val="00B83062"/>
    <w:rsid w:val="00B86CA2"/>
    <w:rsid w:val="00B938AF"/>
    <w:rsid w:val="00B93C5C"/>
    <w:rsid w:val="00BA311F"/>
    <w:rsid w:val="00BA3CE2"/>
    <w:rsid w:val="00BB6A35"/>
    <w:rsid w:val="00BC6350"/>
    <w:rsid w:val="00BD1BA7"/>
    <w:rsid w:val="00BE455E"/>
    <w:rsid w:val="00BE4843"/>
    <w:rsid w:val="00BF4F09"/>
    <w:rsid w:val="00C03A6F"/>
    <w:rsid w:val="00C11DB9"/>
    <w:rsid w:val="00C14DA7"/>
    <w:rsid w:val="00C1650E"/>
    <w:rsid w:val="00C25189"/>
    <w:rsid w:val="00C27ACD"/>
    <w:rsid w:val="00C36155"/>
    <w:rsid w:val="00C40E34"/>
    <w:rsid w:val="00C42D8E"/>
    <w:rsid w:val="00C43AEF"/>
    <w:rsid w:val="00C442CA"/>
    <w:rsid w:val="00C472FC"/>
    <w:rsid w:val="00C50788"/>
    <w:rsid w:val="00C51C42"/>
    <w:rsid w:val="00C52961"/>
    <w:rsid w:val="00C55200"/>
    <w:rsid w:val="00C60066"/>
    <w:rsid w:val="00C66D6B"/>
    <w:rsid w:val="00C72F91"/>
    <w:rsid w:val="00C72FAD"/>
    <w:rsid w:val="00C73C7D"/>
    <w:rsid w:val="00C76BEC"/>
    <w:rsid w:val="00C80AFD"/>
    <w:rsid w:val="00C84624"/>
    <w:rsid w:val="00C92D19"/>
    <w:rsid w:val="00CA7FC8"/>
    <w:rsid w:val="00CC0F79"/>
    <w:rsid w:val="00CC2E3D"/>
    <w:rsid w:val="00CC6BE6"/>
    <w:rsid w:val="00CC6E25"/>
    <w:rsid w:val="00CC7A50"/>
    <w:rsid w:val="00CD179D"/>
    <w:rsid w:val="00CD3AFB"/>
    <w:rsid w:val="00CD5EA2"/>
    <w:rsid w:val="00CE1107"/>
    <w:rsid w:val="00CE6503"/>
    <w:rsid w:val="00CE6C87"/>
    <w:rsid w:val="00CE71F6"/>
    <w:rsid w:val="00CE7965"/>
    <w:rsid w:val="00CF3E27"/>
    <w:rsid w:val="00CF4280"/>
    <w:rsid w:val="00D02ACF"/>
    <w:rsid w:val="00D0656E"/>
    <w:rsid w:val="00D06C0B"/>
    <w:rsid w:val="00D140ED"/>
    <w:rsid w:val="00D21424"/>
    <w:rsid w:val="00D218CD"/>
    <w:rsid w:val="00D23D87"/>
    <w:rsid w:val="00D24BE4"/>
    <w:rsid w:val="00D271C7"/>
    <w:rsid w:val="00D3441D"/>
    <w:rsid w:val="00D347EB"/>
    <w:rsid w:val="00D416CE"/>
    <w:rsid w:val="00D50EC8"/>
    <w:rsid w:val="00D52212"/>
    <w:rsid w:val="00D53CA9"/>
    <w:rsid w:val="00D61513"/>
    <w:rsid w:val="00D62B6E"/>
    <w:rsid w:val="00D63EA9"/>
    <w:rsid w:val="00D70A24"/>
    <w:rsid w:val="00D735B1"/>
    <w:rsid w:val="00D804F2"/>
    <w:rsid w:val="00D86E51"/>
    <w:rsid w:val="00D905D4"/>
    <w:rsid w:val="00D91D6F"/>
    <w:rsid w:val="00D925C7"/>
    <w:rsid w:val="00D95277"/>
    <w:rsid w:val="00D961C9"/>
    <w:rsid w:val="00DA209E"/>
    <w:rsid w:val="00DA472D"/>
    <w:rsid w:val="00DA5817"/>
    <w:rsid w:val="00DB4190"/>
    <w:rsid w:val="00DB5477"/>
    <w:rsid w:val="00DB60CC"/>
    <w:rsid w:val="00DB6BE6"/>
    <w:rsid w:val="00DC0B47"/>
    <w:rsid w:val="00DC0B56"/>
    <w:rsid w:val="00DC17FD"/>
    <w:rsid w:val="00DC2620"/>
    <w:rsid w:val="00DC3298"/>
    <w:rsid w:val="00DD0A1F"/>
    <w:rsid w:val="00DD5090"/>
    <w:rsid w:val="00DE18AD"/>
    <w:rsid w:val="00DE24E7"/>
    <w:rsid w:val="00DE2F1E"/>
    <w:rsid w:val="00DE48F7"/>
    <w:rsid w:val="00DE71DE"/>
    <w:rsid w:val="00DF4B49"/>
    <w:rsid w:val="00DF7240"/>
    <w:rsid w:val="00DF7BB0"/>
    <w:rsid w:val="00E00BB9"/>
    <w:rsid w:val="00E0243F"/>
    <w:rsid w:val="00E02D51"/>
    <w:rsid w:val="00E07B11"/>
    <w:rsid w:val="00E1274A"/>
    <w:rsid w:val="00E13CC9"/>
    <w:rsid w:val="00E14FBE"/>
    <w:rsid w:val="00E20E84"/>
    <w:rsid w:val="00E24205"/>
    <w:rsid w:val="00E249C1"/>
    <w:rsid w:val="00E3441C"/>
    <w:rsid w:val="00E403E8"/>
    <w:rsid w:val="00E4573A"/>
    <w:rsid w:val="00E50FAF"/>
    <w:rsid w:val="00E53D51"/>
    <w:rsid w:val="00E5588D"/>
    <w:rsid w:val="00E6095B"/>
    <w:rsid w:val="00E72652"/>
    <w:rsid w:val="00E737A4"/>
    <w:rsid w:val="00E74839"/>
    <w:rsid w:val="00E751F2"/>
    <w:rsid w:val="00E82568"/>
    <w:rsid w:val="00E84C99"/>
    <w:rsid w:val="00E920D3"/>
    <w:rsid w:val="00E95040"/>
    <w:rsid w:val="00E956E5"/>
    <w:rsid w:val="00EA058B"/>
    <w:rsid w:val="00EA22FB"/>
    <w:rsid w:val="00EA3C66"/>
    <w:rsid w:val="00EA4602"/>
    <w:rsid w:val="00EA4973"/>
    <w:rsid w:val="00EA7938"/>
    <w:rsid w:val="00EB2021"/>
    <w:rsid w:val="00EB2221"/>
    <w:rsid w:val="00EB2635"/>
    <w:rsid w:val="00EB3C51"/>
    <w:rsid w:val="00EB4A4A"/>
    <w:rsid w:val="00EB4B5E"/>
    <w:rsid w:val="00ED093B"/>
    <w:rsid w:val="00ED18CE"/>
    <w:rsid w:val="00ED540B"/>
    <w:rsid w:val="00ED7301"/>
    <w:rsid w:val="00EE295E"/>
    <w:rsid w:val="00EE6E08"/>
    <w:rsid w:val="00EE6F3B"/>
    <w:rsid w:val="00EF4688"/>
    <w:rsid w:val="00EF4833"/>
    <w:rsid w:val="00EF5FAC"/>
    <w:rsid w:val="00F00577"/>
    <w:rsid w:val="00F01AEC"/>
    <w:rsid w:val="00F028C7"/>
    <w:rsid w:val="00F116FB"/>
    <w:rsid w:val="00F26DA0"/>
    <w:rsid w:val="00F36291"/>
    <w:rsid w:val="00F467B2"/>
    <w:rsid w:val="00F50A77"/>
    <w:rsid w:val="00F534B6"/>
    <w:rsid w:val="00F53E5B"/>
    <w:rsid w:val="00F54167"/>
    <w:rsid w:val="00F545EC"/>
    <w:rsid w:val="00F564E8"/>
    <w:rsid w:val="00F6015A"/>
    <w:rsid w:val="00F62FCD"/>
    <w:rsid w:val="00F63A92"/>
    <w:rsid w:val="00F647CA"/>
    <w:rsid w:val="00F70B67"/>
    <w:rsid w:val="00F7593C"/>
    <w:rsid w:val="00F80F00"/>
    <w:rsid w:val="00F846D0"/>
    <w:rsid w:val="00F84AAE"/>
    <w:rsid w:val="00F93E53"/>
    <w:rsid w:val="00F97677"/>
    <w:rsid w:val="00FA2683"/>
    <w:rsid w:val="00FA3272"/>
    <w:rsid w:val="00FA6C1D"/>
    <w:rsid w:val="00FB32B6"/>
    <w:rsid w:val="00FC052F"/>
    <w:rsid w:val="00FC2166"/>
    <w:rsid w:val="00FC2CC0"/>
    <w:rsid w:val="00FC2D0B"/>
    <w:rsid w:val="00FC7DC9"/>
    <w:rsid w:val="00FD0378"/>
    <w:rsid w:val="00FD2C4C"/>
    <w:rsid w:val="00FD3633"/>
    <w:rsid w:val="00FD5012"/>
    <w:rsid w:val="00FD7788"/>
    <w:rsid w:val="00FD7FDB"/>
    <w:rsid w:val="00FE1044"/>
    <w:rsid w:val="00FE2158"/>
    <w:rsid w:val="00FE656A"/>
    <w:rsid w:val="00FF5DE9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C1ADD9E"/>
  <w15:chartTrackingRefBased/>
  <w15:docId w15:val="{2A543570-FBE7-4849-93EB-86909C72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cs="Calibri"/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i/>
    </w:rPr>
  </w:style>
  <w:style w:type="paragraph" w:styleId="Nagwek2">
    <w:name w:val="heading 2"/>
    <w:basedOn w:val="Nagwek7"/>
    <w:next w:val="Tekstpodstawowy"/>
    <w:qFormat/>
    <w:pPr>
      <w:numPr>
        <w:ilvl w:val="1"/>
        <w:numId w:val="1"/>
      </w:num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agwek10"/>
    <w:next w:val="Tekstpodstawowy"/>
    <w:qFormat/>
    <w:pPr>
      <w:numPr>
        <w:ilvl w:val="3"/>
        <w:numId w:val="1"/>
      </w:numPr>
      <w:outlineLvl w:val="3"/>
    </w:pPr>
    <w:rPr>
      <w:rFonts w:ascii="Times New Roman" w:eastAsia="SimSun" w:hAnsi="Times New Roman" w:cs="Mangal"/>
      <w:b/>
      <w:bCs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cs="Times New Roman"/>
      <w:i/>
      <w:i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Verdana" w:hAnsi="Verdana" w:cs="Verdana"/>
      <w:b/>
      <w:bCs/>
      <w:color w:val="000000"/>
      <w:kern w:val="1"/>
      <w:sz w:val="20"/>
    </w:rPr>
  </w:style>
  <w:style w:type="character" w:customStyle="1" w:styleId="WW8Num2z2">
    <w:name w:val="WW8Num2z2"/>
    <w:rPr>
      <w:rFonts w:ascii="Symbol" w:hAnsi="Symbol" w:cs="Symbol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/>
      <w:b/>
      <w:sz w:val="20"/>
    </w:rPr>
  </w:style>
  <w:style w:type="character" w:customStyle="1" w:styleId="WW8Num4z0">
    <w:name w:val="WW8Num4z0"/>
    <w:rPr>
      <w:rFonts w:ascii="Verdana" w:hAnsi="Verdana" w:cs="Verdana"/>
      <w:b/>
      <w:color w:val="000000"/>
      <w:sz w:val="20"/>
      <w:szCs w:val="20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color w:val="000000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Wingdings" w:hAnsi="Wingdings" w:cs="Wingdings"/>
      <w:sz w:val="20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OpenSymbol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  <w:sz w:val="20"/>
      <w:szCs w:val="20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Verdana" w:eastAsia="Times New Roman" w:hAnsi="Verdana" w:cs="Times New Roman"/>
      <w:sz w:val="20"/>
    </w:rPr>
  </w:style>
  <w:style w:type="character" w:customStyle="1" w:styleId="WW8Num10z1">
    <w:name w:val="WW8Num10z1"/>
    <w:rPr>
      <w:rFonts w:ascii="OpenSymbol" w:hAnsi="OpenSymbol" w:cs="OpenSymbol"/>
      <w:sz w:val="20"/>
      <w:szCs w:val="20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/>
      <w:b w:val="0"/>
      <w:color w:val="000000"/>
      <w:sz w:val="20"/>
    </w:rPr>
  </w:style>
  <w:style w:type="character" w:customStyle="1" w:styleId="WW8Num11z1">
    <w:name w:val="WW8Num11z1"/>
    <w:rPr>
      <w:rFonts w:ascii="OpenSymbol" w:hAnsi="OpenSymbol" w:cs="OpenSymbol"/>
      <w:sz w:val="20"/>
      <w:szCs w:val="20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Verdana" w:hAnsi="Verdana" w:cs="Verdana"/>
      <w:b/>
      <w:sz w:val="20"/>
    </w:rPr>
  </w:style>
  <w:style w:type="character" w:customStyle="1" w:styleId="WW8Num12z1">
    <w:name w:val="WW8Num12z1"/>
    <w:rPr>
      <w:rFonts w:ascii="OpenSymbol" w:hAnsi="OpenSymbol" w:cs="OpenSymbol"/>
      <w:sz w:val="20"/>
      <w:szCs w:val="20"/>
    </w:rPr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Wingdings" w:hAnsi="Wingdings" w:cs="Wingdings"/>
    </w:rPr>
  </w:style>
  <w:style w:type="character" w:customStyle="1" w:styleId="WW8Num13z1">
    <w:name w:val="WW8Num13z1"/>
    <w:rPr>
      <w:rFonts w:ascii="OpenSymbol" w:hAnsi="OpenSymbol" w:cs="Courier New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Verdana" w:hAnsi="Verdana" w:cs="Verdana"/>
      <w:b w:val="0"/>
      <w:bCs w:val="0"/>
      <w:sz w:val="20"/>
    </w:rPr>
  </w:style>
  <w:style w:type="character" w:customStyle="1" w:styleId="WW8Num14z1">
    <w:name w:val="WW8Num14z1"/>
    <w:rPr>
      <w:rFonts w:ascii="OpenSymbol" w:hAnsi="OpenSymbol" w:cs="OpenSymbol"/>
      <w:sz w:val="20"/>
      <w:szCs w:val="20"/>
    </w:rPr>
  </w:style>
  <w:style w:type="character" w:customStyle="1" w:styleId="WW8Num14z2">
    <w:name w:val="WW8Num14z2"/>
  </w:style>
  <w:style w:type="character" w:customStyle="1" w:styleId="WW8Num14z3">
    <w:name w:val="WW8Num14z3"/>
    <w:rPr>
      <w:rFonts w:ascii="Symbol" w:hAnsi="Symbol" w:cs="OpenSymbol"/>
    </w:rPr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Verdana" w:hAnsi="Verdana" w:cs="Verdana"/>
      <w:b w:val="0"/>
      <w:bCs w:val="0"/>
      <w:sz w:val="20"/>
    </w:rPr>
  </w:style>
  <w:style w:type="character" w:customStyle="1" w:styleId="WW8Num15z1">
    <w:name w:val="WW8Num15z1"/>
    <w:rPr>
      <w:rFonts w:ascii="OpenSymbol" w:hAnsi="OpenSymbol" w:cs="Courier New"/>
      <w:sz w:val="20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6z1">
    <w:name w:val="WW8Num16z1"/>
    <w:rPr>
      <w:rFonts w:ascii="OpenSymbol" w:hAnsi="OpenSymbol" w:cs="Courier New"/>
      <w:sz w:val="20"/>
    </w:rPr>
  </w:style>
  <w:style w:type="character" w:customStyle="1" w:styleId="WW8Num16z2">
    <w:name w:val="WW8Num16z2"/>
  </w:style>
  <w:style w:type="character" w:customStyle="1" w:styleId="WW8Num16z3">
    <w:name w:val="WW8Num16z3"/>
    <w:rPr>
      <w:rFonts w:ascii="Symbol" w:hAnsi="Symbol" w:cs="OpenSymbol"/>
    </w:rPr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Wingdings" w:hAnsi="Wingdings" w:cs="Wingdings"/>
    </w:rPr>
  </w:style>
  <w:style w:type="character" w:customStyle="1" w:styleId="WW8Num17z1">
    <w:name w:val="WW8Num17z1"/>
    <w:rPr>
      <w:rFonts w:ascii="OpenSymbol" w:hAnsi="OpenSymbol" w:cs="Courier New"/>
    </w:rPr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OpenSymbol"/>
      <w:sz w:val="20"/>
      <w:szCs w:val="20"/>
    </w:rPr>
  </w:style>
  <w:style w:type="character" w:customStyle="1" w:styleId="WW8Num18z1">
    <w:name w:val="WW8Num18z1"/>
    <w:rPr>
      <w:rFonts w:ascii="OpenSymbol" w:hAnsi="OpenSymbol" w:cs="Courier New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Wingdings" w:hAnsi="Wingdings" w:cs="Wingdings"/>
    </w:rPr>
  </w:style>
  <w:style w:type="character" w:customStyle="1" w:styleId="WW8Num19z1">
    <w:name w:val="WW8Num19z1"/>
    <w:rPr>
      <w:rFonts w:ascii="OpenSymbol" w:hAnsi="OpenSymbol" w:cs="OpenSymbol"/>
      <w:sz w:val="20"/>
      <w:szCs w:val="20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Domylnaczcionkaakapitu8">
    <w:name w:val="Domyślna czcionka akapitu8"/>
  </w:style>
  <w:style w:type="character" w:customStyle="1" w:styleId="WW8Num3z1">
    <w:name w:val="WW8Num3z1"/>
    <w:rPr>
      <w:rFonts w:ascii="OpenSymbol" w:hAnsi="OpenSymbol" w:cs="OpenSymbol"/>
      <w:b/>
      <w:bCs/>
    </w:rPr>
  </w:style>
  <w:style w:type="character" w:customStyle="1" w:styleId="WW8Num3z2">
    <w:name w:val="WW8Num3z2"/>
    <w:rPr>
      <w:rFonts w:ascii="Symbol" w:hAnsi="Symbol" w:cs="Symbol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1">
    <w:name w:val="WW8Num6z1"/>
    <w:rPr>
      <w:rFonts w:ascii="Symbol" w:hAnsi="Symbol" w:cs="Symbol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20z0">
    <w:name w:val="WW8Num20z0"/>
    <w:rPr>
      <w:rFonts w:ascii="Wingdings" w:hAnsi="Wingdings" w:cs="Wingdings"/>
    </w:rPr>
  </w:style>
  <w:style w:type="character" w:customStyle="1" w:styleId="WW8Num20z1">
    <w:name w:val="WW8Num20z1"/>
    <w:rPr>
      <w:rFonts w:ascii="OpenSymbol" w:hAnsi="OpenSymbol" w:cs="OpenSymbol"/>
      <w:sz w:val="20"/>
      <w:szCs w:val="20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OpenSymbol"/>
      <w:sz w:val="20"/>
      <w:szCs w:val="20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Wingdings" w:hAnsi="Wingdings" w:cs="Wingdings"/>
    </w:rPr>
  </w:style>
  <w:style w:type="character" w:customStyle="1" w:styleId="WW8Num22z1">
    <w:name w:val="WW8Num22z1"/>
    <w:rPr>
      <w:rFonts w:ascii="OpenSymbol" w:hAnsi="OpenSymbol" w:cs="OpenSymbol"/>
      <w:sz w:val="20"/>
      <w:szCs w:val="20"/>
    </w:rPr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Wingdings" w:hAnsi="Wingdings" w:cs="Wingdings"/>
    </w:rPr>
  </w:style>
  <w:style w:type="character" w:customStyle="1" w:styleId="WW8Num24z1">
    <w:name w:val="WW8Num24z1"/>
    <w:rPr>
      <w:rFonts w:ascii="OpenSymbol" w:hAnsi="OpenSymbol" w:cs="Symbol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Wingdings" w:hAnsi="Wingdings" w:cs="Wingdings"/>
    </w:rPr>
  </w:style>
  <w:style w:type="character" w:customStyle="1" w:styleId="WW8Num25z1">
    <w:name w:val="WW8Num25z1"/>
    <w:rPr>
      <w:rFonts w:ascii="OpenSymbol" w:hAnsi="OpenSymbol" w:cs="Courier New"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eastAsia="Times New Roman" w:hAnsi="Symbol" w:cs="Times New Roman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Wingdings" w:hAnsi="Wingdings" w:cs="Wingdings"/>
    </w:rPr>
  </w:style>
  <w:style w:type="character" w:customStyle="1" w:styleId="WW8Num27z1">
    <w:name w:val="WW8Num27z1"/>
    <w:rPr>
      <w:rFonts w:ascii="OpenSymbol" w:hAnsi="OpenSymbol" w:cs="OpenSymbol"/>
      <w:sz w:val="20"/>
      <w:szCs w:val="20"/>
    </w:rPr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Symbol" w:hAnsi="Symbol" w:cs="OpenSymbol"/>
      <w:color w:val="000000"/>
      <w:sz w:val="20"/>
      <w:szCs w:val="20"/>
    </w:rPr>
  </w:style>
  <w:style w:type="character" w:customStyle="1" w:styleId="WW8Num28z1">
    <w:name w:val="WW8Num28z1"/>
    <w:rPr>
      <w:rFonts w:ascii="OpenSymbol" w:hAnsi="OpenSymbol" w:cs="OpenSymbol"/>
      <w:sz w:val="20"/>
      <w:szCs w:val="20"/>
    </w:rPr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Wingdings" w:hAnsi="Wingdings" w:cs="Wingdings"/>
    </w:rPr>
  </w:style>
  <w:style w:type="character" w:customStyle="1" w:styleId="WW8Num29z1">
    <w:name w:val="WW8Num29z1"/>
    <w:rPr>
      <w:rFonts w:ascii="OpenSymbol" w:hAnsi="OpenSymbol" w:cs="OpenSymbol"/>
      <w:sz w:val="20"/>
      <w:szCs w:val="20"/>
    </w:rPr>
  </w:style>
  <w:style w:type="character" w:customStyle="1" w:styleId="WW8Num29z3">
    <w:name w:val="WW8Num29z3"/>
    <w:rPr>
      <w:rFonts w:ascii="Symbol" w:hAnsi="Symbol" w:cs="OpenSymbol"/>
    </w:rPr>
  </w:style>
  <w:style w:type="character" w:customStyle="1" w:styleId="WW8Num30z0">
    <w:name w:val="WW8Num30z0"/>
    <w:rPr>
      <w:rFonts w:ascii="Symbol" w:hAnsi="Symbol" w:cs="OpenSymbol"/>
      <w:color w:val="000000"/>
      <w:sz w:val="20"/>
      <w:szCs w:val="20"/>
    </w:rPr>
  </w:style>
  <w:style w:type="character" w:customStyle="1" w:styleId="WW8Num30z1">
    <w:name w:val="WW8Num30z1"/>
    <w:rPr>
      <w:rFonts w:ascii="OpenSymbol" w:hAnsi="OpenSymbol" w:cs="OpenSymbol"/>
      <w:sz w:val="20"/>
      <w:szCs w:val="20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1z0">
    <w:name w:val="WW8Num31z0"/>
    <w:rPr>
      <w:rFonts w:ascii="Symbol" w:hAnsi="Symbol" w:cs="OpenSymbol"/>
      <w:color w:val="000000"/>
      <w:sz w:val="20"/>
      <w:szCs w:val="20"/>
    </w:rPr>
  </w:style>
  <w:style w:type="character" w:customStyle="1" w:styleId="WW8Num31z1">
    <w:name w:val="WW8Num31z1"/>
    <w:rPr>
      <w:rFonts w:ascii="OpenSymbol" w:hAnsi="OpenSymbol" w:cs="OpenSymbol"/>
      <w:sz w:val="20"/>
      <w:szCs w:val="20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Symbol" w:hAnsi="Symbol" w:cs="OpenSymbol"/>
      <w:color w:val="000000"/>
      <w:sz w:val="20"/>
      <w:szCs w:val="20"/>
    </w:rPr>
  </w:style>
  <w:style w:type="character" w:customStyle="1" w:styleId="WW8Num32z1">
    <w:name w:val="WW8Num32z1"/>
    <w:rPr>
      <w:rFonts w:ascii="OpenSymbol" w:hAnsi="OpenSymbol" w:cs="OpenSymbol"/>
      <w:sz w:val="20"/>
      <w:szCs w:val="20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3z0">
    <w:name w:val="WW8Num33z0"/>
    <w:rPr>
      <w:rFonts w:ascii="Symbol" w:hAnsi="Symbol" w:cs="OpenSymbol"/>
      <w:sz w:val="20"/>
      <w:szCs w:val="20"/>
    </w:rPr>
  </w:style>
  <w:style w:type="character" w:customStyle="1" w:styleId="WW8Num33z1">
    <w:name w:val="WW8Num33z1"/>
    <w:rPr>
      <w:rFonts w:ascii="OpenSymbol" w:hAnsi="OpenSymbol" w:cs="OpenSymbol"/>
      <w:sz w:val="20"/>
      <w:szCs w:val="20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OpenSymbol"/>
      <w:color w:val="000000"/>
      <w:sz w:val="20"/>
      <w:szCs w:val="20"/>
    </w:rPr>
  </w:style>
  <w:style w:type="character" w:customStyle="1" w:styleId="WW8Num35z1">
    <w:name w:val="WW8Num35z1"/>
    <w:rPr>
      <w:rFonts w:ascii="OpenSymbol" w:hAnsi="OpenSymbol" w:cs="OpenSymbol"/>
      <w:sz w:val="20"/>
      <w:szCs w:val="20"/>
    </w:rPr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ascii="Wingdings" w:hAnsi="Wingdings" w:cs="Wingdings"/>
    </w:rPr>
  </w:style>
  <w:style w:type="character" w:customStyle="1" w:styleId="WW8Num36z1">
    <w:name w:val="WW8Num36z1"/>
    <w:rPr>
      <w:rFonts w:ascii="OpenSymbol" w:hAnsi="OpenSymbol" w:cs="OpenSymbol"/>
      <w:sz w:val="20"/>
      <w:szCs w:val="20"/>
    </w:rPr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Symbol" w:hAnsi="Symbol" w:cs="Symbol"/>
      <w:sz w:val="20"/>
    </w:rPr>
  </w:style>
  <w:style w:type="character" w:customStyle="1" w:styleId="WW8Num37z1">
    <w:name w:val="WW8Num37z1"/>
    <w:rPr>
      <w:rFonts w:ascii="Courier New" w:hAnsi="Courier New" w:cs="Courier New"/>
      <w:sz w:val="20"/>
    </w:rPr>
  </w:style>
  <w:style w:type="character" w:customStyle="1" w:styleId="WW8Num37z2">
    <w:name w:val="WW8Num37z2"/>
    <w:rPr>
      <w:rFonts w:ascii="Wingdings" w:hAnsi="Wingdings" w:cs="Wingdings"/>
      <w:sz w:val="20"/>
    </w:rPr>
  </w:style>
  <w:style w:type="character" w:customStyle="1" w:styleId="WW8Num38z0">
    <w:name w:val="WW8Num38z0"/>
    <w:rPr>
      <w:rFonts w:ascii="Symbol" w:hAnsi="Symbol" w:cs="Symbol"/>
      <w:sz w:val="20"/>
    </w:rPr>
  </w:style>
  <w:style w:type="character" w:customStyle="1" w:styleId="WW8Num38z1">
    <w:name w:val="WW8Num38z1"/>
    <w:rPr>
      <w:rFonts w:ascii="Courier New" w:hAnsi="Courier New" w:cs="Courier New"/>
      <w:sz w:val="20"/>
    </w:rPr>
  </w:style>
  <w:style w:type="character" w:customStyle="1" w:styleId="WW8Num38z2">
    <w:name w:val="WW8Num38z2"/>
    <w:rPr>
      <w:rFonts w:ascii="Wingdings" w:hAnsi="Wingdings" w:cs="Wingdings"/>
      <w:sz w:val="20"/>
    </w:rPr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 w:cs="Wingdings"/>
    </w:rPr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ascii="Symbol" w:hAnsi="Symbol" w:cs="OpenSymbol"/>
      <w:sz w:val="20"/>
      <w:szCs w:val="20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 w:hint="default"/>
    </w:rPr>
  </w:style>
  <w:style w:type="character" w:customStyle="1" w:styleId="WW8Num41z0">
    <w:name w:val="WW8Num41z0"/>
    <w:rPr>
      <w:rFonts w:ascii="Verdana" w:eastAsia="Times New Roman" w:hAnsi="Verdana" w:cs="Times New Roman"/>
    </w:rPr>
  </w:style>
  <w:style w:type="character" w:customStyle="1" w:styleId="WW8Num41z1">
    <w:name w:val="WW8Num41z1"/>
    <w:rPr>
      <w:rFonts w:ascii="OpenSymbol" w:hAnsi="OpenSymbol" w:cs="OpenSymbol"/>
      <w:sz w:val="20"/>
      <w:szCs w:val="20"/>
    </w:rPr>
  </w:style>
  <w:style w:type="character" w:customStyle="1" w:styleId="WW8Num41z2">
    <w:name w:val="WW8Num41z2"/>
    <w:rPr>
      <w:rFonts w:ascii="Wingdings" w:hAnsi="Wingdings" w:cs="Wingdings" w:hint="default"/>
    </w:rPr>
  </w:style>
  <w:style w:type="character" w:customStyle="1" w:styleId="WW8Num42z0">
    <w:name w:val="WW8Num42z0"/>
    <w:rPr>
      <w:rFonts w:ascii="Symbol" w:hAnsi="Symbol" w:cs="OpenSymbol"/>
      <w:sz w:val="20"/>
      <w:szCs w:val="20"/>
    </w:rPr>
  </w:style>
  <w:style w:type="character" w:customStyle="1" w:styleId="WW8Num42z1">
    <w:name w:val="WW8Num42z1"/>
    <w:rPr>
      <w:rFonts w:ascii="OpenSymbol" w:hAnsi="OpenSymbol" w:cs="OpenSymbol"/>
      <w:sz w:val="20"/>
      <w:szCs w:val="20"/>
    </w:rPr>
  </w:style>
  <w:style w:type="character" w:customStyle="1" w:styleId="WW8Num42z2">
    <w:name w:val="WW8Num42z2"/>
    <w:rPr>
      <w:rFonts w:ascii="Wingdings" w:hAnsi="Wingdings" w:cs="Wingdings" w:hint="default"/>
    </w:rPr>
  </w:style>
  <w:style w:type="character" w:customStyle="1" w:styleId="WW8Num43z0">
    <w:name w:val="WW8Num43z0"/>
    <w:rPr>
      <w:rFonts w:ascii="Symbol" w:hAnsi="Symbol" w:cs="OpenSymbol"/>
      <w:sz w:val="20"/>
      <w:szCs w:val="20"/>
    </w:rPr>
  </w:style>
  <w:style w:type="character" w:customStyle="1" w:styleId="WW8Num43z1">
    <w:name w:val="WW8Num43z1"/>
    <w:rPr>
      <w:rFonts w:ascii="OpenSymbol" w:hAnsi="OpenSymbol" w:cs="OpenSymbol"/>
    </w:rPr>
  </w:style>
  <w:style w:type="character" w:customStyle="1" w:styleId="WW8Num43z2">
    <w:name w:val="WW8Num43z2"/>
    <w:rPr>
      <w:rFonts w:ascii="Wingdings" w:hAnsi="Wingdings" w:cs="Wingdings" w:hint="default"/>
    </w:rPr>
  </w:style>
  <w:style w:type="character" w:customStyle="1" w:styleId="WW8Num44z0">
    <w:name w:val="WW8Num44z0"/>
    <w:rPr>
      <w:rFonts w:ascii="Symbol" w:hAnsi="Symbol" w:cs="OpenSymbol"/>
      <w:sz w:val="20"/>
      <w:szCs w:val="20"/>
    </w:rPr>
  </w:style>
  <w:style w:type="character" w:customStyle="1" w:styleId="WW8Num44z1">
    <w:name w:val="WW8Num44z1"/>
    <w:rPr>
      <w:rFonts w:ascii="OpenSymbol" w:hAnsi="OpenSymbol" w:cs="OpenSymbol"/>
      <w:sz w:val="20"/>
      <w:szCs w:val="20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5z0">
    <w:name w:val="WW8Num45z0"/>
    <w:rPr>
      <w:rFonts w:ascii="Symbol" w:hAnsi="Symbol" w:cs="OpenSymbol"/>
      <w:sz w:val="20"/>
      <w:szCs w:val="20"/>
    </w:rPr>
  </w:style>
  <w:style w:type="character" w:customStyle="1" w:styleId="WW8Num45z1">
    <w:name w:val="WW8Num45z1"/>
    <w:rPr>
      <w:rFonts w:ascii="OpenSymbol" w:hAnsi="OpenSymbol" w:cs="OpenSymbol"/>
      <w:sz w:val="20"/>
      <w:szCs w:val="20"/>
    </w:rPr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ascii="Symbol" w:hAnsi="Symbol" w:cs="OpenSymbol"/>
      <w:sz w:val="20"/>
      <w:szCs w:val="20"/>
    </w:rPr>
  </w:style>
  <w:style w:type="character" w:customStyle="1" w:styleId="WW8Num46z1">
    <w:name w:val="WW8Num46z1"/>
    <w:rPr>
      <w:rFonts w:ascii="OpenSymbol" w:hAnsi="OpenSymbol" w:cs="OpenSymbol"/>
      <w:sz w:val="20"/>
      <w:szCs w:val="20"/>
    </w:rPr>
  </w:style>
  <w:style w:type="character" w:customStyle="1" w:styleId="WW8Num46z2">
    <w:name w:val="WW8Num46z2"/>
    <w:rPr>
      <w:rFonts w:ascii="Wingdings" w:hAnsi="Wingdings" w:cs="Wingdings" w:hint="default"/>
    </w:rPr>
  </w:style>
  <w:style w:type="character" w:customStyle="1" w:styleId="WW8Num47z0">
    <w:name w:val="WW8Num47z0"/>
    <w:rPr>
      <w:rFonts w:ascii="Symbol" w:hAnsi="Symbol" w:cs="OpenSymbol"/>
      <w:sz w:val="20"/>
      <w:szCs w:val="20"/>
    </w:rPr>
  </w:style>
  <w:style w:type="character" w:customStyle="1" w:styleId="WW8Num47z1">
    <w:name w:val="WW8Num47z1"/>
    <w:rPr>
      <w:rFonts w:ascii="Courier New" w:hAnsi="Courier New" w:cs="Courier New" w:hint="default"/>
    </w:rPr>
  </w:style>
  <w:style w:type="character" w:customStyle="1" w:styleId="WW8Num47z2">
    <w:name w:val="WW8Num47z2"/>
    <w:rPr>
      <w:rFonts w:ascii="Wingdings" w:hAnsi="Wingdings" w:cs="Wingdings" w:hint="default"/>
    </w:rPr>
  </w:style>
  <w:style w:type="character" w:customStyle="1" w:styleId="WW8Num48z0">
    <w:name w:val="WW8Num48z0"/>
    <w:rPr>
      <w:rFonts w:ascii="Symbol" w:hAnsi="Symbol" w:cs="OpenSymbol"/>
      <w:sz w:val="20"/>
      <w:szCs w:val="20"/>
    </w:rPr>
  </w:style>
  <w:style w:type="character" w:customStyle="1" w:styleId="WW8Num48z1">
    <w:name w:val="WW8Num48z1"/>
    <w:rPr>
      <w:rFonts w:ascii="OpenSymbol" w:hAnsi="OpenSymbol" w:cs="OpenSymbol"/>
      <w:sz w:val="20"/>
      <w:szCs w:val="20"/>
    </w:rPr>
  </w:style>
  <w:style w:type="character" w:customStyle="1" w:styleId="WW8Num48z2">
    <w:name w:val="WW8Num48z2"/>
    <w:rPr>
      <w:rFonts w:ascii="Wingdings" w:hAnsi="Wingdings" w:cs="Wingdings" w:hint="default"/>
    </w:rPr>
  </w:style>
  <w:style w:type="character" w:customStyle="1" w:styleId="WW8Num49z0">
    <w:name w:val="WW8Num49z0"/>
    <w:rPr>
      <w:rFonts w:ascii="Symbol" w:hAnsi="Symbol" w:cs="OpenSymbol"/>
      <w:sz w:val="20"/>
      <w:szCs w:val="20"/>
    </w:rPr>
  </w:style>
  <w:style w:type="character" w:customStyle="1" w:styleId="WW8Num49z1">
    <w:name w:val="WW8Num49z1"/>
    <w:rPr>
      <w:rFonts w:ascii="OpenSymbol" w:hAnsi="OpenSymbol" w:cs="OpenSymbol"/>
    </w:rPr>
  </w:style>
  <w:style w:type="character" w:customStyle="1" w:styleId="WW8Num50z0">
    <w:name w:val="WW8Num50z0"/>
    <w:rPr>
      <w:rFonts w:ascii="Symbol" w:hAnsi="Symbol" w:cs="OpenSymbol"/>
      <w:sz w:val="20"/>
      <w:szCs w:val="20"/>
    </w:rPr>
  </w:style>
  <w:style w:type="character" w:customStyle="1" w:styleId="WW8Num50z1">
    <w:name w:val="WW8Num50z1"/>
    <w:rPr>
      <w:rFonts w:ascii="OpenSymbol" w:hAnsi="OpenSymbol" w:cs="OpenSymbol"/>
      <w:sz w:val="20"/>
      <w:szCs w:val="20"/>
    </w:rPr>
  </w:style>
  <w:style w:type="character" w:customStyle="1" w:styleId="WW8Num50z2">
    <w:name w:val="WW8Num50z2"/>
    <w:rPr>
      <w:rFonts w:ascii="Wingdings" w:hAnsi="Wingdings" w:cs="Wingdings" w:hint="default"/>
    </w:rPr>
  </w:style>
  <w:style w:type="character" w:customStyle="1" w:styleId="Domylnaczcionkaakapitu7">
    <w:name w:val="Domyślna czcionka akapitu7"/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51z0">
    <w:name w:val="WW8Num51z0"/>
    <w:rPr>
      <w:rFonts w:ascii="Symbol" w:hAnsi="Symbol" w:cs="OpenSymbol"/>
      <w:sz w:val="20"/>
      <w:szCs w:val="20"/>
    </w:rPr>
  </w:style>
  <w:style w:type="character" w:customStyle="1" w:styleId="WW8Num52z0">
    <w:name w:val="WW8Num52z0"/>
    <w:rPr>
      <w:rFonts w:ascii="Symbol" w:hAnsi="Symbol" w:cs="OpenSymbol"/>
      <w:sz w:val="20"/>
      <w:szCs w:val="20"/>
    </w:rPr>
  </w:style>
  <w:style w:type="character" w:customStyle="1" w:styleId="WW8Num53z0">
    <w:name w:val="WW8Num53z0"/>
    <w:rPr>
      <w:rFonts w:ascii="Symbol" w:hAnsi="Symbol" w:cs="OpenSymbol"/>
      <w:sz w:val="20"/>
      <w:szCs w:val="20"/>
    </w:rPr>
  </w:style>
  <w:style w:type="character" w:customStyle="1" w:styleId="WW8Num53z1">
    <w:name w:val="WW8Num53z1"/>
    <w:rPr>
      <w:rFonts w:ascii="OpenSymbol" w:hAnsi="OpenSymbol" w:cs="OpenSymbol"/>
      <w:sz w:val="20"/>
      <w:szCs w:val="20"/>
    </w:rPr>
  </w:style>
  <w:style w:type="character" w:customStyle="1" w:styleId="WW8Num2z1">
    <w:name w:val="WW8Num2z1"/>
    <w:rPr>
      <w:rFonts w:cs="Verdana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omylnaczcionkaakapitu6">
    <w:name w:val="Domyślna czcionka akapitu6"/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5">
    <w:name w:val="Domyślna czcionka akapitu5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WW-Absatz-Standardschriftart1111111111">
    <w:name w:val="WW-Absatz-Standardschriftart1111111111"/>
  </w:style>
  <w:style w:type="character" w:customStyle="1" w:styleId="Domylnaczcionkaakapitu2">
    <w:name w:val="Domyślna czcionka akapitu2"/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Domylnaczcionkaakapitu1">
    <w:name w:val="Domyślna czcionka akapitu1"/>
  </w:style>
  <w:style w:type="character" w:customStyle="1" w:styleId="ZnakZnak6">
    <w:name w:val="Znak Znak6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ZnakZnak5">
    <w:name w:val="Znak Znak5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ZnakZnak4">
    <w:name w:val="Znak Znak4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ZnakZnak3">
    <w:name w:val="Znak Znak3"/>
    <w:rPr>
      <w:rFonts w:ascii="Times New Roman" w:eastAsia="Times New Roman" w:hAnsi="Times New Roman" w:cs="Times New Roman"/>
      <w:sz w:val="28"/>
      <w:szCs w:val="20"/>
    </w:rPr>
  </w:style>
  <w:style w:type="character" w:customStyle="1" w:styleId="ZnakZnak2">
    <w:name w:val="Znak Znak2"/>
    <w:rPr>
      <w:rFonts w:ascii="Times New Roman" w:eastAsia="Times New Roman" w:hAnsi="Times New Roman" w:cs="Times New Roman"/>
      <w:sz w:val="28"/>
      <w:szCs w:val="20"/>
    </w:rPr>
  </w:style>
  <w:style w:type="character" w:customStyle="1" w:styleId="ZnakZnak1">
    <w:name w:val="Znak Znak1"/>
    <w:rPr>
      <w:rFonts w:ascii="Times New Roman" w:eastAsia="Times New Roman" w:hAnsi="Times New Roman" w:cs="Times New Roman"/>
      <w:sz w:val="24"/>
    </w:rPr>
  </w:style>
  <w:style w:type="character" w:customStyle="1" w:styleId="ZnakZnak">
    <w:name w:val="Znak Znak"/>
    <w:rPr>
      <w:rFonts w:ascii="Times New Roman" w:eastAsia="Times New Roman" w:hAnsi="Times New Roman" w:cs="Times New Roman"/>
      <w:sz w:val="24"/>
    </w:rPr>
  </w:style>
  <w:style w:type="character" w:customStyle="1" w:styleId="PodrozdziaZnak">
    <w:name w:val="Podrozdział Znak"/>
    <w:rPr>
      <w:rFonts w:ascii="Times New Roman" w:eastAsia="Times New Roman" w:hAnsi="Times New Roman" w:cs="Times New Roman"/>
    </w:rPr>
  </w:style>
  <w:style w:type="character" w:customStyle="1" w:styleId="TekstprzypisudolnegoZnak1">
    <w:name w:val="Tekst przypisu dolnego Znak1"/>
    <w:rPr>
      <w:rFonts w:ascii="Times New Roman" w:eastAsia="Times New Roman" w:hAnsi="Times New Roman" w:cs="Times New Roman"/>
    </w:rPr>
  </w:style>
  <w:style w:type="character" w:customStyle="1" w:styleId="Znakiprzypiswdolnych">
    <w:name w:val="Znaki przypisów dolnych"/>
    <w:rPr>
      <w:vertAlign w:val="superscript"/>
    </w:rPr>
  </w:style>
  <w:style w:type="character" w:styleId="Hipercze">
    <w:name w:val="Hyperlink"/>
    <w:rPr>
      <w:color w:val="000080"/>
      <w:u w:val="single"/>
    </w:rPr>
  </w:style>
  <w:style w:type="character" w:styleId="Pogrubienie">
    <w:name w:val="Strong"/>
    <w:uiPriority w:val="22"/>
    <w:qFormat/>
    <w:rPr>
      <w:b/>
      <w:bCs/>
    </w:rPr>
  </w:style>
  <w:style w:type="character" w:styleId="Uwydatnienie">
    <w:name w:val="Emphasis"/>
    <w:uiPriority w:val="20"/>
    <w:qFormat/>
    <w:rPr>
      <w:i/>
      <w:iCs/>
    </w:rPr>
  </w:style>
  <w:style w:type="character" w:customStyle="1" w:styleId="attr-name">
    <w:name w:val="attr-name"/>
    <w:basedOn w:val="Domylnaczcionkaakapitu1"/>
  </w:style>
  <w:style w:type="character" w:customStyle="1" w:styleId="Znakinumeracji">
    <w:name w:val="Znaki numeracji"/>
    <w:rPr>
      <w:b/>
      <w:bCs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i2m30253n07">
    <w:name w:val="i2m30253n07"/>
  </w:style>
  <w:style w:type="character" w:customStyle="1" w:styleId="WW8Num52z1">
    <w:name w:val="WW8Num52z1"/>
    <w:rPr>
      <w:rFonts w:ascii="OpenSymbol" w:hAnsi="OpenSymbol" w:cs="OpenSymbol"/>
      <w:sz w:val="20"/>
      <w:szCs w:val="20"/>
    </w:rPr>
  </w:style>
  <w:style w:type="character" w:customStyle="1" w:styleId="ACRONYM">
    <w:name w:val="ACRONYM"/>
  </w:style>
  <w:style w:type="character" w:customStyle="1" w:styleId="TekstpodstawowyZnak">
    <w:name w:val="Tekst podstawowy Znak"/>
    <w:rPr>
      <w:rFonts w:cs="Calibri"/>
      <w:b/>
      <w:sz w:val="32"/>
    </w:rPr>
  </w:style>
  <w:style w:type="character" w:styleId="Wyrnieniedelikatne">
    <w:name w:val="Subtle Emphasis"/>
    <w:qFormat/>
    <w:rPr>
      <w:i/>
      <w:iCs/>
      <w:color w:val="404040"/>
    </w:rPr>
  </w:style>
  <w:style w:type="character" w:customStyle="1" w:styleId="description">
    <w:name w:val="description"/>
  </w:style>
  <w:style w:type="character" w:customStyle="1" w:styleId="StopkaZnak">
    <w:name w:val="Stopka Znak"/>
    <w:uiPriority w:val="99"/>
    <w:rPr>
      <w:rFonts w:cs="Calibri"/>
      <w:sz w:val="24"/>
    </w:rPr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paragraph" w:customStyle="1" w:styleId="Nagwek9">
    <w:name w:val="Nagłówek9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Pr>
      <w:b/>
      <w:sz w:val="32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8">
    <w:name w:val="Podpis8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7">
    <w:name w:val="Nagłówek7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Nagwek80">
    <w:name w:val="Nagłówek8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7">
    <w:name w:val="Podpis7"/>
    <w:basedOn w:val="Normalny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Podpis6">
    <w:name w:val="Podpis6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6">
    <w:name w:val="Nagłówek6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5">
    <w:name w:val="Podpis5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5">
    <w:name w:val="Nagłówek5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4">
    <w:name w:val="Podpis4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agwek40">
    <w:name w:val="Nagłówek4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styleId="Akapitzlist">
    <w:name w:val="List Paragraph"/>
    <w:aliases w:val="T_SZ_List Paragraph,normalny tekst,Akapit z listą BS,Kolorowa lista — akcent 11,Colorful List Accent 1,Akapit z listą4,Średnia siatka 1 — akcent 21,sw tekst,Obiekt,L1,Numerowanie,Akapit z listą siwz,Wypunktowanie,Bullet Lis,List Paragraph"/>
    <w:basedOn w:val="Normalny"/>
    <w:link w:val="AkapitzlistZnak"/>
    <w:uiPriority w:val="34"/>
    <w:qFormat/>
    <w:pPr>
      <w:ind w:left="720"/>
    </w:pPr>
  </w:style>
  <w:style w:type="paragraph" w:styleId="Tytu">
    <w:name w:val="Title"/>
    <w:basedOn w:val="Normalny"/>
    <w:next w:val="Podtytu"/>
    <w:link w:val="TytuZnak"/>
    <w:qFormat/>
    <w:pPr>
      <w:jc w:val="center"/>
    </w:pPr>
    <w:rPr>
      <w:b/>
    </w:rPr>
  </w:style>
  <w:style w:type="paragraph" w:styleId="Podtytu">
    <w:name w:val="Subtitle"/>
    <w:basedOn w:val="Nagwek20"/>
    <w:next w:val="Tekstpodstawowy"/>
    <w:qFormat/>
    <w:pPr>
      <w:jc w:val="center"/>
    </w:pPr>
    <w:rPr>
      <w:i/>
      <w:iCs/>
    </w:rPr>
  </w:style>
  <w:style w:type="paragraph" w:styleId="Tekstpodstawowywcity">
    <w:name w:val="Body Text Indent"/>
    <w:basedOn w:val="Normalny"/>
    <w:pPr>
      <w:ind w:left="360"/>
    </w:pPr>
    <w:rPr>
      <w:sz w:val="28"/>
    </w:rPr>
  </w:style>
  <w:style w:type="paragraph" w:customStyle="1" w:styleId="Tekstpodstawowy22">
    <w:name w:val="Tekst podstawowy 22"/>
    <w:basedOn w:val="Normalny"/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Pr>
      <w:sz w:val="20"/>
    </w:rPr>
  </w:style>
  <w:style w:type="paragraph" w:styleId="NormalnyWeb">
    <w:name w:val="Normal (Web)"/>
    <w:basedOn w:val="Normalny"/>
    <w:uiPriority w:val="99"/>
    <w:pPr>
      <w:spacing w:before="280" w:after="119"/>
    </w:pPr>
    <w:rPr>
      <w:szCs w:val="24"/>
    </w:rPr>
  </w:style>
  <w:style w:type="paragraph" w:customStyle="1" w:styleId="1">
    <w:name w:val="1."/>
    <w:basedOn w:val="Normalny"/>
    <w:pPr>
      <w:snapToGrid w:val="0"/>
      <w:spacing w:line="258" w:lineRule="atLeast"/>
      <w:ind w:left="227" w:hanging="227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10punkt">
    <w:name w:val="10. punkt"/>
    <w:basedOn w:val="Normalny"/>
    <w:next w:val="Normalny"/>
    <w:pPr>
      <w:snapToGrid w:val="0"/>
      <w:spacing w:line="258" w:lineRule="atLeast"/>
      <w:ind w:left="272" w:hanging="283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glowny">
    <w:name w:val="glowny"/>
    <w:basedOn w:val="Stopka"/>
    <w:next w:val="Stopka"/>
    <w:pPr>
      <w:snapToGrid w:val="0"/>
      <w:spacing w:line="258" w:lineRule="atLeast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awciety">
    <w:name w:val="a) wciety"/>
    <w:basedOn w:val="Normalny"/>
    <w:pPr>
      <w:snapToGrid w:val="0"/>
      <w:spacing w:line="258" w:lineRule="atLeast"/>
      <w:ind w:left="567" w:hanging="238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Zawartotabeli">
    <w:name w:val="Zawartość tabeli"/>
    <w:basedOn w:val="Tekstpodstawowy"/>
    <w:pPr>
      <w:suppressLineNumbers/>
      <w:jc w:val="both"/>
    </w:pPr>
    <w:rPr>
      <w:b w:val="0"/>
      <w:sz w:val="24"/>
    </w:rPr>
  </w:style>
  <w:style w:type="paragraph" w:customStyle="1" w:styleId="ust">
    <w:name w:val="ust"/>
    <w:pPr>
      <w:suppressAutoHyphens/>
      <w:spacing w:before="60" w:after="60"/>
      <w:ind w:left="426" w:hanging="284"/>
      <w:jc w:val="both"/>
    </w:pPr>
    <w:rPr>
      <w:rFonts w:eastAsia="Arial" w:cs="Calibri"/>
      <w:sz w:val="24"/>
      <w:lang w:eastAsia="ar-SA"/>
    </w:rPr>
  </w:style>
  <w:style w:type="paragraph" w:customStyle="1" w:styleId="naglowek5">
    <w:name w:val="naglowek 5"/>
    <w:basedOn w:val="Normalny"/>
    <w:next w:val="Normalny"/>
    <w:pPr>
      <w:tabs>
        <w:tab w:val="left" w:pos="-3166"/>
      </w:tabs>
      <w:snapToGrid w:val="0"/>
      <w:spacing w:before="238" w:after="238"/>
      <w:ind w:left="1134" w:hanging="1134"/>
    </w:pPr>
    <w:rPr>
      <w:rFonts w:ascii="Arial" w:hAnsi="Arial" w:cs="Arial"/>
      <w:b/>
      <w:color w:val="000000"/>
      <w:sz w:val="20"/>
    </w:rPr>
  </w:style>
  <w:style w:type="paragraph" w:customStyle="1" w:styleId="glowny-akapit">
    <w:name w:val="glowny-akapit"/>
    <w:basedOn w:val="glowny"/>
    <w:pPr>
      <w:ind w:firstLine="1134"/>
    </w:pPr>
  </w:style>
  <w:style w:type="paragraph" w:customStyle="1" w:styleId="Tekstpodstawowywcity31">
    <w:name w:val="Tekst podstawowy wcięty 31"/>
    <w:basedOn w:val="Normalny"/>
    <w:pPr>
      <w:tabs>
        <w:tab w:val="left" w:pos="-26541"/>
      </w:tabs>
      <w:ind w:left="709" w:hanging="425"/>
      <w:jc w:val="both"/>
    </w:pPr>
    <w:rPr>
      <w:rFonts w:ascii="Verdana" w:hAnsi="Verdana" w:cs="Verdana"/>
      <w:sz w:val="22"/>
      <w:szCs w:val="24"/>
    </w:rPr>
  </w:style>
  <w:style w:type="paragraph" w:customStyle="1" w:styleId="Tekstpodstawowy21">
    <w:name w:val="Tekst podstawowy 21"/>
    <w:basedOn w:val="Normalny"/>
    <w:pPr>
      <w:jc w:val="center"/>
    </w:pPr>
    <w:rPr>
      <w:b/>
    </w:rPr>
  </w:style>
  <w:style w:type="paragraph" w:customStyle="1" w:styleId="Tekstpodstawowywcity22">
    <w:name w:val="Tekst podstawowy wcięty 22"/>
    <w:basedOn w:val="Normalny"/>
    <w:pPr>
      <w:tabs>
        <w:tab w:val="left" w:pos="11472"/>
        <w:tab w:val="left" w:pos="11622"/>
        <w:tab w:val="left" w:pos="11755"/>
      </w:tabs>
      <w:ind w:left="288" w:hanging="288"/>
      <w:jc w:val="both"/>
    </w:pPr>
    <w:rPr>
      <w:rFonts w:ascii="Verdana" w:hAnsi="Verdana" w:cs="Verdana"/>
      <w:color w:val="000000"/>
      <w:sz w:val="20"/>
    </w:rPr>
  </w:style>
  <w:style w:type="paragraph" w:customStyle="1" w:styleId="Tekstpodstawowy23">
    <w:name w:val="Tekst podstawowy 23"/>
    <w:basedOn w:val="Normalny"/>
    <w:pPr>
      <w:jc w:val="both"/>
    </w:pPr>
    <w:rPr>
      <w:rFonts w:ascii="Verdana" w:eastAsia="Calibri" w:hAnsi="Verdana" w:cs="Verdana"/>
      <w:sz w:val="20"/>
    </w:rPr>
  </w:style>
  <w:style w:type="paragraph" w:customStyle="1" w:styleId="Default">
    <w:name w:val="Default"/>
    <w:pPr>
      <w:suppressAutoHyphens/>
      <w:autoSpaceDE w:val="0"/>
    </w:pPr>
    <w:rPr>
      <w:rFonts w:eastAsia="Arial" w:cs="Calibri"/>
      <w:color w:val="000000"/>
      <w:sz w:val="24"/>
      <w:szCs w:val="24"/>
      <w:lang w:eastAsia="ar-SA"/>
    </w:rPr>
  </w:style>
  <w:style w:type="paragraph" w:customStyle="1" w:styleId="Tekstpodstawowy1">
    <w:name w:val="Tekst podstawowy1"/>
    <w:basedOn w:val="Normalny"/>
    <w:pPr>
      <w:spacing w:after="120"/>
    </w:pPr>
    <w:rPr>
      <w:szCs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khheader">
    <w:name w:val="kh_header"/>
    <w:basedOn w:val="Normalny"/>
    <w:pPr>
      <w:suppressAutoHyphens w:val="0"/>
      <w:spacing w:before="280" w:after="280"/>
    </w:pPr>
    <w:rPr>
      <w:rFonts w:cs="Times New Roman"/>
      <w:szCs w:val="24"/>
    </w:rPr>
  </w:style>
  <w:style w:type="paragraph" w:customStyle="1" w:styleId="khtitle">
    <w:name w:val="kh_title"/>
    <w:basedOn w:val="Normalny"/>
    <w:pPr>
      <w:suppressAutoHyphens w:val="0"/>
      <w:spacing w:before="280" w:after="280"/>
    </w:pPr>
    <w:rPr>
      <w:rFonts w:cs="Times New Roman"/>
      <w:szCs w:val="24"/>
    </w:rPr>
  </w:style>
  <w:style w:type="paragraph" w:customStyle="1" w:styleId="WW-Tekstpodstawowywcity2">
    <w:name w:val="WW-Tekst podstawowy wcięty 2"/>
    <w:basedOn w:val="Normalny"/>
    <w:pPr>
      <w:ind w:left="284" w:hanging="284"/>
      <w:jc w:val="both"/>
    </w:pPr>
    <w:rPr>
      <w:rFonts w:cs="Times New Roman"/>
    </w:rPr>
  </w:style>
  <w:style w:type="paragraph" w:customStyle="1" w:styleId="Akapitzlist1">
    <w:name w:val="Akapit z listą1"/>
    <w:basedOn w:val="Normalny"/>
  </w:style>
  <w:style w:type="paragraph" w:customStyle="1" w:styleId="WW-Tekstpodstawowywcity3">
    <w:name w:val="WW-Tekst podstawowy wcięty 3"/>
    <w:basedOn w:val="Normalny"/>
    <w:pPr>
      <w:tabs>
        <w:tab w:val="left" w:pos="25276"/>
      </w:tabs>
      <w:ind w:left="284"/>
      <w:jc w:val="both"/>
    </w:pPr>
  </w:style>
  <w:style w:type="paragraph" w:customStyle="1" w:styleId="BodyText21">
    <w:name w:val="Body Text 21"/>
    <w:basedOn w:val="Normalny"/>
    <w:pPr>
      <w:tabs>
        <w:tab w:val="left" w:pos="0"/>
      </w:tabs>
      <w:suppressAutoHyphens w:val="0"/>
      <w:jc w:val="both"/>
    </w:pPr>
    <w:rPr>
      <w:rFonts w:cs="Times New Roman"/>
    </w:rPr>
  </w:style>
  <w:style w:type="paragraph" w:customStyle="1" w:styleId="Normalny1">
    <w:name w:val="Normalny1"/>
    <w:pPr>
      <w:suppressAutoHyphens/>
      <w:spacing w:line="100" w:lineRule="atLeast"/>
    </w:pPr>
    <w:rPr>
      <w:kern w:val="1"/>
      <w:sz w:val="24"/>
      <w:lang w:eastAsia="ar-SA"/>
    </w:rPr>
  </w:style>
  <w:style w:type="paragraph" w:customStyle="1" w:styleId="NormalnyWeb1">
    <w:name w:val="Normalny (Web)1"/>
    <w:basedOn w:val="Normalny"/>
    <w:pPr>
      <w:spacing w:before="100" w:after="100" w:line="100" w:lineRule="atLeast"/>
    </w:pPr>
    <w:rPr>
      <w:rFonts w:cs="Times New Roman"/>
      <w:szCs w:val="24"/>
    </w:rPr>
  </w:style>
  <w:style w:type="paragraph" w:customStyle="1" w:styleId="Standard">
    <w:name w:val="Standard"/>
    <w:pPr>
      <w:suppressAutoHyphens/>
    </w:pPr>
    <w:rPr>
      <w:kern w:val="1"/>
      <w:sz w:val="24"/>
      <w:lang w:eastAsia="ar-SA"/>
    </w:rPr>
  </w:style>
  <w:style w:type="paragraph" w:customStyle="1" w:styleId="Textbody">
    <w:name w:val="Text body"/>
    <w:basedOn w:val="Normalny"/>
    <w:pPr>
      <w:spacing w:after="120"/>
    </w:pPr>
    <w:rPr>
      <w:rFonts w:cs="Times New Roman"/>
      <w:kern w:val="1"/>
    </w:rPr>
  </w:style>
  <w:style w:type="paragraph" w:customStyle="1" w:styleId="CMSHeadL7">
    <w:name w:val="CMS Head L7"/>
    <w:basedOn w:val="Normalny"/>
    <w:rsid w:val="005A7297"/>
    <w:pPr>
      <w:tabs>
        <w:tab w:val="num" w:pos="0"/>
      </w:tabs>
      <w:spacing w:after="240"/>
      <w:ind w:left="792" w:hanging="432"/>
    </w:pPr>
    <w:rPr>
      <w:sz w:val="22"/>
      <w:szCs w:val="24"/>
      <w:lang w:val="en-GB"/>
    </w:rPr>
  </w:style>
  <w:style w:type="paragraph" w:customStyle="1" w:styleId="Tekstpodstawowywcity21">
    <w:name w:val="Tekst podstawowy wcięty 21"/>
    <w:basedOn w:val="Normalny"/>
    <w:rsid w:val="009E34EE"/>
    <w:pPr>
      <w:tabs>
        <w:tab w:val="left" w:pos="2340"/>
      </w:tabs>
      <w:autoSpaceDE w:val="0"/>
      <w:spacing w:line="360" w:lineRule="auto"/>
      <w:ind w:left="2124" w:hanging="2124"/>
      <w:jc w:val="both"/>
    </w:pPr>
    <w:rPr>
      <w:rFonts w:ascii="Verdana" w:hAnsi="Verdana" w:cs="Tahoma"/>
      <w:b/>
      <w:sz w:val="20"/>
      <w:lang w:eastAsia="zh-CN"/>
    </w:rPr>
  </w:style>
  <w:style w:type="character" w:customStyle="1" w:styleId="djcattribute-value">
    <w:name w:val="djc_attribute-value"/>
    <w:rsid w:val="005570A2"/>
  </w:style>
  <w:style w:type="character" w:customStyle="1" w:styleId="attribute-name">
    <w:name w:val="attribute-name"/>
    <w:rsid w:val="00BB6A35"/>
  </w:style>
  <w:style w:type="character" w:customStyle="1" w:styleId="attribute-value">
    <w:name w:val="attribute-value"/>
    <w:rsid w:val="00BB6A35"/>
  </w:style>
  <w:style w:type="character" w:customStyle="1" w:styleId="hint">
    <w:name w:val="hint"/>
    <w:rsid w:val="00BB6A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4B80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A4B80"/>
    <w:rPr>
      <w:rFonts w:cs="Calibri"/>
      <w:lang w:eastAsia="ar-SA"/>
    </w:rPr>
  </w:style>
  <w:style w:type="character" w:styleId="Odwoanieprzypisukocowego">
    <w:name w:val="endnote reference"/>
    <w:uiPriority w:val="99"/>
    <w:semiHidden/>
    <w:unhideWhenUsed/>
    <w:rsid w:val="008A4B8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5A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D5AEE"/>
    <w:rPr>
      <w:rFonts w:ascii="Segoe UI" w:hAnsi="Segoe UI" w:cs="Segoe UI"/>
      <w:sz w:val="18"/>
      <w:szCs w:val="18"/>
      <w:lang w:eastAsia="ar-SA"/>
    </w:rPr>
  </w:style>
  <w:style w:type="character" w:customStyle="1" w:styleId="TytuZnak">
    <w:name w:val="Tytuł Znak"/>
    <w:link w:val="Tytu"/>
    <w:rsid w:val="008A268C"/>
    <w:rPr>
      <w:rFonts w:cs="Calibri"/>
      <w:b/>
      <w:sz w:val="24"/>
      <w:lang w:eastAsia="ar-SA"/>
    </w:rPr>
  </w:style>
  <w:style w:type="character" w:customStyle="1" w:styleId="AkapitzlistZnak">
    <w:name w:val="Akapit z listą Znak"/>
    <w:aliases w:val="T_SZ_List Paragraph Znak,normalny tekst Znak,Akapit z listą BS Znak,Kolorowa lista — akcent 11 Znak,Colorful List Accent 1 Znak,Akapit z listą4 Znak,Średnia siatka 1 — akcent 21 Znak,sw tekst Znak,Obiekt Znak,L1 Znak,Numerowanie Znak"/>
    <w:link w:val="Akapitzlist"/>
    <w:uiPriority w:val="34"/>
    <w:qFormat/>
    <w:locked/>
    <w:rsid w:val="00AA103D"/>
    <w:rPr>
      <w:rFonts w:cs="Calibri"/>
      <w:sz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0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4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396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8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2003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6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2138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6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3081CF"/>
            <w:right w:val="none" w:sz="0" w:space="0" w:color="auto"/>
          </w:divBdr>
          <w:divsChild>
            <w:div w:id="14943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73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4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6DD7A-E9AB-40FD-A68A-6E0D7A7C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814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Regulaminu</vt:lpstr>
    </vt:vector>
  </TitlesOfParts>
  <Company/>
  <LinksUpToDate>false</LinksUpToDate>
  <CharactersWithSpaces>5691</CharactersWithSpaces>
  <SharedDoc>false</SharedDoc>
  <HLinks>
    <vt:vector size="18" baseType="variant">
      <vt:variant>
        <vt:i4>2031668</vt:i4>
      </vt:variant>
      <vt:variant>
        <vt:i4>6</vt:i4>
      </vt:variant>
      <vt:variant>
        <vt:i4>0</vt:i4>
      </vt:variant>
      <vt:variant>
        <vt:i4>5</vt:i4>
      </vt:variant>
      <vt:variant>
        <vt:lpwstr>mailto:fer@czestochowa.um.gov.pl</vt:lpwstr>
      </vt:variant>
      <vt:variant>
        <vt:lpwstr/>
      </vt:variant>
      <vt:variant>
        <vt:i4>393278</vt:i4>
      </vt:variant>
      <vt:variant>
        <vt:i4>3</vt:i4>
      </vt:variant>
      <vt:variant>
        <vt:i4>0</vt:i4>
      </vt:variant>
      <vt:variant>
        <vt:i4>5</vt:i4>
      </vt:variant>
      <vt:variant>
        <vt:lpwstr>mailto:iod@czestochowa.um.gov.pl</vt:lpwstr>
      </vt:variant>
      <vt:variant>
        <vt:lpwstr/>
      </vt:variant>
      <vt:variant>
        <vt:i4>7733326</vt:i4>
      </vt:variant>
      <vt:variant>
        <vt:i4>0</vt:i4>
      </vt:variant>
      <vt:variant>
        <vt:i4>0</vt:i4>
      </vt:variant>
      <vt:variant>
        <vt:i4>5</vt:i4>
      </vt:variant>
      <vt:variant>
        <vt:lpwstr>mailto:info@czestochowa.um.gov.pl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Regulaminu</dc:title>
  <dc:subject/>
  <dc:creator>pc</dc:creator>
  <cp:keywords/>
  <cp:lastModifiedBy>urzednik3</cp:lastModifiedBy>
  <cp:revision>2</cp:revision>
  <cp:lastPrinted>2025-08-20T12:28:00Z</cp:lastPrinted>
  <dcterms:created xsi:type="dcterms:W3CDTF">2025-11-26T09:56:00Z</dcterms:created>
  <dcterms:modified xsi:type="dcterms:W3CDTF">2025-11-26T09:56:00Z</dcterms:modified>
</cp:coreProperties>
</file>